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63B3" w14:textId="77777777" w:rsidR="004B2309" w:rsidRDefault="004B2309" w:rsidP="004B2309">
      <w:pPr>
        <w:pStyle w:val="afb"/>
        <w:spacing w:line="240" w:lineRule="auto"/>
        <w:rPr>
          <w:rFonts w:ascii="Times New Roman" w:hAnsi="Times New Roman" w:cs="Times New Roman"/>
          <w:color w:val="auto"/>
          <w:szCs w:val="22"/>
        </w:rPr>
      </w:pPr>
    </w:p>
    <w:p w14:paraId="35B3D1D5" w14:textId="63080987" w:rsidR="004B2309" w:rsidRPr="004B2309" w:rsidRDefault="004B2309" w:rsidP="004B2309">
      <w:pPr>
        <w:pStyle w:val="afb"/>
        <w:spacing w:line="240" w:lineRule="auto"/>
        <w:rPr>
          <w:rFonts w:ascii="Times New Roman" w:hAnsi="Times New Roman" w:cs="Times New Roman"/>
          <w:color w:val="auto"/>
          <w:szCs w:val="22"/>
        </w:rPr>
      </w:pPr>
      <w:r w:rsidRPr="004B2309">
        <w:rPr>
          <w:rFonts w:ascii="Times New Roman" w:hAnsi="Times New Roman" w:cs="Times New Roman"/>
          <w:color w:val="auto"/>
          <w:szCs w:val="22"/>
        </w:rPr>
        <w:t xml:space="preserve">ДОГОВІР </w:t>
      </w:r>
      <w:r w:rsidRPr="004B2309">
        <w:rPr>
          <w:rFonts w:ascii="Times New Roman" w:hAnsi="Times New Roman" w:cs="Times New Roman"/>
          <w:b w:val="0"/>
          <w:bCs w:val="0"/>
          <w:color w:val="auto"/>
          <w:szCs w:val="22"/>
        </w:rPr>
        <w:t xml:space="preserve"> </w:t>
      </w:r>
      <w:r w:rsidRPr="004B2309">
        <w:rPr>
          <w:rFonts w:ascii="Times New Roman" w:hAnsi="Times New Roman" w:cs="Times New Roman"/>
          <w:color w:val="auto"/>
          <w:szCs w:val="22"/>
        </w:rPr>
        <w:t xml:space="preserve">№ </w:t>
      </w:r>
      <w:r w:rsidRPr="004B2309">
        <w:rPr>
          <w:rFonts w:ascii="Times New Roman" w:hAnsi="Times New Roman" w:cs="Times New Roman"/>
          <w:color w:val="auto"/>
          <w:szCs w:val="22"/>
        </w:rPr>
        <w:t>________</w:t>
      </w:r>
    </w:p>
    <w:p w14:paraId="4E85B404" w14:textId="4C776716" w:rsidR="004B2309" w:rsidRPr="004B2309" w:rsidRDefault="004B2309" w:rsidP="004B2309">
      <w:pPr>
        <w:pStyle w:val="afa"/>
        <w:spacing w:after="0" w:line="240" w:lineRule="auto"/>
        <w:jc w:val="center"/>
        <w:rPr>
          <w:rFonts w:ascii="Times New Roman" w:hAnsi="Times New Roman" w:cs="Times New Roman"/>
          <w:b/>
          <w:bCs/>
          <w:color w:val="auto"/>
          <w:sz w:val="22"/>
          <w:szCs w:val="22"/>
          <w:lang w:val="uk-UA"/>
        </w:rPr>
      </w:pPr>
      <w:r w:rsidRPr="004B2309">
        <w:rPr>
          <w:rFonts w:ascii="Times New Roman" w:hAnsi="Times New Roman" w:cs="Times New Roman"/>
          <w:b/>
          <w:bCs/>
          <w:color w:val="auto"/>
          <w:sz w:val="24"/>
          <w:szCs w:val="22"/>
          <w:lang w:val="uk-UA"/>
        </w:rPr>
        <w:t>купівлі-продажу природного газу</w:t>
      </w:r>
    </w:p>
    <w:p w14:paraId="7A57DCE9" w14:textId="77777777" w:rsidR="004B2309" w:rsidRPr="004B2309" w:rsidRDefault="004B2309" w:rsidP="004B2309">
      <w:pPr>
        <w:pStyle w:val="afa"/>
        <w:spacing w:before="120" w:after="0" w:line="240" w:lineRule="auto"/>
        <w:rPr>
          <w:rFonts w:ascii="Times New Roman" w:hAnsi="Times New Roman" w:cs="Times New Roman"/>
          <w:color w:val="auto"/>
          <w:sz w:val="22"/>
          <w:szCs w:val="22"/>
          <w:u w:val="single"/>
          <w:lang w:val="uk-UA"/>
        </w:rPr>
      </w:pPr>
    </w:p>
    <w:p w14:paraId="17C2C039" w14:textId="1DA61F75" w:rsidR="004B2309" w:rsidRPr="004B2309" w:rsidRDefault="004B2309" w:rsidP="004B2309">
      <w:pPr>
        <w:pStyle w:val="afa"/>
        <w:spacing w:before="120" w:after="0" w:line="240" w:lineRule="auto"/>
        <w:ind w:firstLine="540"/>
        <w:jc w:val="center"/>
        <w:rPr>
          <w:rFonts w:ascii="Times New Roman" w:hAnsi="Times New Roman" w:cs="Times New Roman"/>
          <w:color w:val="auto"/>
          <w:sz w:val="22"/>
          <w:szCs w:val="22"/>
          <w:lang w:val="uk-UA"/>
        </w:rPr>
      </w:pPr>
      <w:r w:rsidRPr="004B2309">
        <w:rPr>
          <w:rFonts w:ascii="Times New Roman" w:hAnsi="Times New Roman" w:cs="Times New Roman"/>
          <w:b/>
          <w:bCs/>
          <w:color w:val="auto"/>
          <w:sz w:val="22"/>
          <w:szCs w:val="22"/>
          <w:lang w:val="uk-UA"/>
        </w:rPr>
        <w:t xml:space="preserve">м. Київ </w:t>
      </w:r>
      <w:r w:rsidRPr="004B2309">
        <w:rPr>
          <w:rFonts w:ascii="Times New Roman" w:hAnsi="Times New Roman" w:cs="Times New Roman"/>
          <w:b/>
          <w:bCs/>
          <w:color w:val="auto"/>
          <w:sz w:val="22"/>
          <w:szCs w:val="22"/>
          <w:lang w:val="uk-UA"/>
        </w:rPr>
        <w:tab/>
      </w:r>
      <w:r w:rsidRPr="004B2309">
        <w:rPr>
          <w:rFonts w:ascii="Times New Roman" w:hAnsi="Times New Roman" w:cs="Times New Roman"/>
          <w:b/>
          <w:bCs/>
          <w:color w:val="auto"/>
          <w:sz w:val="22"/>
          <w:szCs w:val="22"/>
          <w:lang w:val="uk-UA"/>
        </w:rPr>
        <w:tab/>
      </w:r>
      <w:r w:rsidRPr="004B2309">
        <w:rPr>
          <w:rFonts w:ascii="Times New Roman" w:hAnsi="Times New Roman" w:cs="Times New Roman"/>
          <w:b/>
          <w:bCs/>
          <w:color w:val="auto"/>
          <w:sz w:val="22"/>
          <w:szCs w:val="22"/>
          <w:lang w:val="uk-UA"/>
        </w:rPr>
        <w:tab/>
      </w:r>
      <w:r w:rsidRPr="004B2309">
        <w:rPr>
          <w:rFonts w:ascii="Times New Roman" w:hAnsi="Times New Roman" w:cs="Times New Roman"/>
          <w:b/>
          <w:bCs/>
          <w:color w:val="auto"/>
          <w:sz w:val="22"/>
          <w:szCs w:val="22"/>
          <w:lang w:val="uk-UA"/>
        </w:rPr>
        <w:tab/>
      </w:r>
      <w:r w:rsidRPr="004B2309">
        <w:rPr>
          <w:rFonts w:ascii="Times New Roman" w:hAnsi="Times New Roman" w:cs="Times New Roman"/>
          <w:b/>
          <w:bCs/>
          <w:color w:val="auto"/>
          <w:sz w:val="22"/>
          <w:szCs w:val="22"/>
          <w:lang w:val="uk-UA"/>
        </w:rPr>
        <w:tab/>
      </w:r>
      <w:r w:rsidRPr="004B2309">
        <w:rPr>
          <w:rFonts w:ascii="Times New Roman" w:hAnsi="Times New Roman" w:cs="Times New Roman"/>
          <w:b/>
          <w:bCs/>
          <w:color w:val="auto"/>
          <w:sz w:val="22"/>
          <w:szCs w:val="22"/>
          <w:lang w:val="uk-UA"/>
        </w:rPr>
        <w:tab/>
      </w:r>
      <w:r w:rsidRPr="004B2309">
        <w:rPr>
          <w:rFonts w:ascii="Times New Roman" w:hAnsi="Times New Roman" w:cs="Times New Roman"/>
          <w:b/>
          <w:bCs/>
          <w:color w:val="auto"/>
          <w:sz w:val="22"/>
          <w:szCs w:val="22"/>
          <w:lang w:val="uk-UA"/>
        </w:rPr>
        <w:tab/>
      </w:r>
      <w:r w:rsidRPr="004B2309">
        <w:rPr>
          <w:rFonts w:ascii="Times New Roman" w:hAnsi="Times New Roman" w:cs="Times New Roman"/>
          <w:b/>
          <w:bCs/>
          <w:color w:val="auto"/>
          <w:sz w:val="22"/>
          <w:szCs w:val="22"/>
          <w:lang w:val="uk-UA"/>
        </w:rPr>
        <w:tab/>
      </w:r>
      <w:r w:rsidRPr="004B2309">
        <w:rPr>
          <w:rFonts w:ascii="Times New Roman" w:hAnsi="Times New Roman" w:cs="Times New Roman"/>
          <w:b/>
          <w:bCs/>
          <w:color w:val="auto"/>
          <w:sz w:val="22"/>
          <w:szCs w:val="22"/>
          <w:lang w:val="uk-UA"/>
        </w:rPr>
        <w:tab/>
      </w:r>
      <w:r w:rsidRPr="004B2309">
        <w:rPr>
          <w:rFonts w:ascii="Times New Roman" w:hAnsi="Times New Roman" w:cs="Times New Roman"/>
          <w:b/>
          <w:bCs/>
          <w:color w:val="auto"/>
          <w:sz w:val="22"/>
          <w:szCs w:val="22"/>
          <w:lang w:val="uk-UA"/>
        </w:rPr>
        <w:t>«___»</w:t>
      </w:r>
      <w:r w:rsidRPr="004B2309">
        <w:rPr>
          <w:rFonts w:ascii="Times New Roman" w:hAnsi="Times New Roman" w:cs="Times New Roman"/>
          <w:b/>
          <w:bCs/>
          <w:color w:val="auto"/>
          <w:sz w:val="22"/>
          <w:szCs w:val="22"/>
        </w:rPr>
        <w:t xml:space="preserve"> </w:t>
      </w:r>
      <w:r w:rsidRPr="004B2309">
        <w:rPr>
          <w:rFonts w:ascii="Times New Roman" w:hAnsi="Times New Roman" w:cs="Times New Roman"/>
          <w:b/>
          <w:bCs/>
          <w:color w:val="auto"/>
          <w:sz w:val="22"/>
          <w:szCs w:val="22"/>
          <w:lang w:val="uk-UA"/>
        </w:rPr>
        <w:t>____________</w:t>
      </w:r>
      <w:r w:rsidRPr="004B2309">
        <w:rPr>
          <w:rFonts w:ascii="Times New Roman" w:hAnsi="Times New Roman" w:cs="Times New Roman"/>
          <w:b/>
          <w:bCs/>
          <w:color w:val="auto"/>
          <w:sz w:val="22"/>
          <w:szCs w:val="22"/>
          <w:lang w:val="uk-UA"/>
        </w:rPr>
        <w:t xml:space="preserve"> 201</w:t>
      </w:r>
      <w:r w:rsidRPr="004B2309">
        <w:rPr>
          <w:rFonts w:ascii="Times New Roman" w:hAnsi="Times New Roman" w:cs="Times New Roman"/>
          <w:b/>
          <w:bCs/>
          <w:color w:val="auto"/>
          <w:sz w:val="22"/>
          <w:szCs w:val="22"/>
          <w:lang w:val="uk-UA"/>
        </w:rPr>
        <w:t>9</w:t>
      </w:r>
      <w:r w:rsidRPr="004B2309">
        <w:rPr>
          <w:rFonts w:ascii="Times New Roman" w:hAnsi="Times New Roman" w:cs="Times New Roman"/>
          <w:b/>
          <w:bCs/>
          <w:color w:val="auto"/>
          <w:sz w:val="22"/>
          <w:szCs w:val="22"/>
          <w:lang w:val="uk-UA"/>
        </w:rPr>
        <w:t xml:space="preserve"> року</w:t>
      </w:r>
    </w:p>
    <w:p w14:paraId="2554FBA3" w14:textId="7275F1C0" w:rsidR="004B2309" w:rsidRDefault="004B2309" w:rsidP="004B2309">
      <w:pPr>
        <w:pStyle w:val="afa"/>
        <w:spacing w:before="120" w:after="0" w:line="240" w:lineRule="auto"/>
        <w:ind w:firstLine="540"/>
        <w:jc w:val="both"/>
        <w:rPr>
          <w:rFonts w:ascii="Times New Roman" w:hAnsi="Times New Roman" w:cs="Times New Roman"/>
          <w:b/>
          <w:bCs/>
          <w:sz w:val="22"/>
          <w:szCs w:val="22"/>
          <w:lang w:val="uk-UA"/>
        </w:rPr>
      </w:pPr>
    </w:p>
    <w:p w14:paraId="31C854E7" w14:textId="77777777" w:rsidR="004B2309" w:rsidRPr="004B2309" w:rsidRDefault="004B2309" w:rsidP="004B2309">
      <w:pPr>
        <w:pStyle w:val="afa"/>
        <w:spacing w:before="120" w:after="0" w:line="240" w:lineRule="auto"/>
        <w:ind w:firstLine="540"/>
        <w:jc w:val="both"/>
        <w:rPr>
          <w:rFonts w:ascii="Times New Roman" w:hAnsi="Times New Roman" w:cs="Times New Roman"/>
          <w:b/>
          <w:bCs/>
          <w:sz w:val="22"/>
          <w:szCs w:val="22"/>
          <w:lang w:val="uk-UA"/>
        </w:rPr>
      </w:pPr>
    </w:p>
    <w:p w14:paraId="48466725" w14:textId="28650A60" w:rsidR="004B2309" w:rsidRDefault="004B2309" w:rsidP="004B2309">
      <w:pPr>
        <w:pStyle w:val="afa"/>
        <w:spacing w:before="120" w:after="0" w:line="240" w:lineRule="auto"/>
        <w:ind w:firstLine="540"/>
        <w:jc w:val="both"/>
        <w:rPr>
          <w:rFonts w:ascii="Times New Roman" w:hAnsi="Times New Roman" w:cs="Times New Roman"/>
          <w:color w:val="auto"/>
          <w:sz w:val="22"/>
          <w:szCs w:val="22"/>
          <w:lang w:val="uk-UA"/>
        </w:rPr>
      </w:pPr>
      <w:r w:rsidRPr="004B2309">
        <w:rPr>
          <w:rFonts w:ascii="Times New Roman" w:hAnsi="Times New Roman" w:cs="Times New Roman"/>
          <w:b/>
          <w:bCs/>
          <w:sz w:val="22"/>
          <w:szCs w:val="22"/>
          <w:lang w:val="uk-UA"/>
        </w:rPr>
        <w:t>ТОВАРИСТВО З ОБМЕЖЕНОЮ ВІДПОВІДАЛЬНІСТЮ «ЛЮКС КРАЇНА»</w:t>
      </w:r>
      <w:r w:rsidRPr="004B2309">
        <w:rPr>
          <w:rFonts w:ascii="Times New Roman" w:hAnsi="Times New Roman" w:cs="Times New Roman"/>
          <w:color w:val="auto"/>
          <w:sz w:val="22"/>
          <w:szCs w:val="22"/>
          <w:lang w:val="uk-UA"/>
        </w:rPr>
        <w:t xml:space="preserve">, </w:t>
      </w:r>
      <w:r w:rsidRPr="0046713A">
        <w:rPr>
          <w:rFonts w:ascii="Times New Roman" w:hAnsi="Times New Roman" w:cs="Times New Roman"/>
          <w:b/>
          <w:color w:val="auto"/>
          <w:sz w:val="22"/>
          <w:szCs w:val="22"/>
          <w:lang w:val="en-US"/>
        </w:rPr>
        <w:t>EIC</w:t>
      </w:r>
      <w:r w:rsidRPr="0046713A">
        <w:rPr>
          <w:rFonts w:ascii="Times New Roman" w:hAnsi="Times New Roman" w:cs="Times New Roman"/>
          <w:b/>
          <w:color w:val="auto"/>
          <w:sz w:val="22"/>
          <w:szCs w:val="22"/>
          <w:lang w:val="uk-UA"/>
        </w:rPr>
        <w:t xml:space="preserve">-код </w:t>
      </w:r>
      <w:r w:rsidRPr="0046713A">
        <w:rPr>
          <w:rFonts w:ascii="Times New Roman" w:hAnsi="Times New Roman" w:cs="Times New Roman"/>
          <w:b/>
          <w:sz w:val="22"/>
          <w:szCs w:val="22"/>
          <w:lang w:val="uk-UA"/>
        </w:rPr>
        <w:t>56</w:t>
      </w:r>
      <w:r w:rsidRPr="0046713A">
        <w:rPr>
          <w:rFonts w:ascii="Times New Roman" w:hAnsi="Times New Roman" w:cs="Times New Roman"/>
          <w:b/>
          <w:sz w:val="22"/>
          <w:szCs w:val="22"/>
        </w:rPr>
        <w:t>X</w:t>
      </w:r>
      <w:r w:rsidRPr="0046713A">
        <w:rPr>
          <w:rFonts w:ascii="Times New Roman" w:hAnsi="Times New Roman" w:cs="Times New Roman"/>
          <w:b/>
          <w:sz w:val="22"/>
          <w:szCs w:val="22"/>
          <w:lang w:val="uk-UA"/>
        </w:rPr>
        <w:t>930000001770</w:t>
      </w:r>
      <w:r w:rsidRPr="0046713A">
        <w:rPr>
          <w:rFonts w:ascii="Times New Roman" w:hAnsi="Times New Roman" w:cs="Times New Roman"/>
          <w:b/>
          <w:sz w:val="22"/>
          <w:szCs w:val="22"/>
        </w:rPr>
        <w:t>C</w:t>
      </w:r>
      <w:r w:rsidRPr="004B2309">
        <w:rPr>
          <w:rFonts w:ascii="Times New Roman" w:hAnsi="Times New Roman" w:cs="Times New Roman"/>
          <w:sz w:val="22"/>
          <w:szCs w:val="22"/>
          <w:lang w:val="uk-UA"/>
        </w:rPr>
        <w:t>, юридична особа за законодавством України,</w:t>
      </w:r>
      <w:r w:rsidRPr="004B2309">
        <w:rPr>
          <w:rFonts w:ascii="Times New Roman" w:hAnsi="Times New Roman" w:cs="Times New Roman"/>
          <w:color w:val="auto"/>
          <w:sz w:val="22"/>
          <w:szCs w:val="22"/>
          <w:lang w:val="uk-UA"/>
        </w:rPr>
        <w:t xml:space="preserve"> що має статус платника податку на прибуток підприємств за основною ставкою згід</w:t>
      </w:r>
      <w:r w:rsidRPr="004B2309">
        <w:rPr>
          <w:rFonts w:ascii="Times New Roman" w:hAnsi="Times New Roman" w:cs="Times New Roman"/>
          <w:sz w:val="22"/>
          <w:szCs w:val="22"/>
          <w:lang w:val="uk-UA"/>
        </w:rPr>
        <w:t>но Податкового кодексу України, надалі</w:t>
      </w:r>
      <w:r w:rsidRPr="004B2309">
        <w:rPr>
          <w:rFonts w:ascii="Times New Roman" w:hAnsi="Times New Roman" w:cs="Times New Roman"/>
          <w:color w:val="auto"/>
          <w:sz w:val="22"/>
          <w:szCs w:val="22"/>
          <w:lang w:val="uk-UA"/>
        </w:rPr>
        <w:t xml:space="preserve"> </w:t>
      </w:r>
      <w:r w:rsidRPr="004B2309">
        <w:rPr>
          <w:rFonts w:ascii="Times New Roman" w:hAnsi="Times New Roman" w:cs="Times New Roman"/>
          <w:b/>
          <w:bCs/>
          <w:color w:val="auto"/>
          <w:sz w:val="22"/>
          <w:szCs w:val="22"/>
          <w:lang w:val="uk-UA"/>
        </w:rPr>
        <w:t>«</w:t>
      </w:r>
      <w:r w:rsidRPr="004B2309">
        <w:rPr>
          <w:rFonts w:ascii="Times New Roman" w:hAnsi="Times New Roman" w:cs="Times New Roman"/>
          <w:b/>
          <w:bCs/>
          <w:color w:val="auto"/>
          <w:sz w:val="22"/>
          <w:szCs w:val="22"/>
          <w:lang w:val="uk-UA" w:eastAsia="ru-RU"/>
        </w:rPr>
        <w:t>Продавець</w:t>
      </w:r>
      <w:r w:rsidRPr="004B2309">
        <w:rPr>
          <w:rFonts w:ascii="Times New Roman" w:hAnsi="Times New Roman" w:cs="Times New Roman"/>
          <w:b/>
          <w:bCs/>
          <w:color w:val="auto"/>
          <w:sz w:val="22"/>
          <w:szCs w:val="22"/>
          <w:lang w:val="uk-UA"/>
        </w:rPr>
        <w:t>»,</w:t>
      </w:r>
      <w:r w:rsidRPr="004B2309">
        <w:rPr>
          <w:rFonts w:ascii="Times New Roman" w:hAnsi="Times New Roman" w:cs="Times New Roman"/>
          <w:color w:val="auto"/>
          <w:sz w:val="22"/>
          <w:szCs w:val="22"/>
          <w:lang w:val="uk-UA"/>
        </w:rPr>
        <w:t xml:space="preserve"> в особі </w:t>
      </w:r>
      <w:r w:rsidRPr="004B2309">
        <w:rPr>
          <w:rFonts w:ascii="Times New Roman" w:hAnsi="Times New Roman" w:cs="Times New Roman"/>
          <w:b/>
          <w:color w:val="auto"/>
          <w:sz w:val="22"/>
          <w:szCs w:val="22"/>
          <w:lang w:val="uk-UA"/>
        </w:rPr>
        <w:t xml:space="preserve">Директора з розвитку </w:t>
      </w:r>
      <w:proofErr w:type="spellStart"/>
      <w:r w:rsidRPr="004B2309">
        <w:rPr>
          <w:rFonts w:ascii="Times New Roman" w:hAnsi="Times New Roman" w:cs="Times New Roman"/>
          <w:b/>
          <w:color w:val="auto"/>
          <w:sz w:val="22"/>
          <w:szCs w:val="22"/>
          <w:lang w:val="uk-UA"/>
        </w:rPr>
        <w:t>Осіпова</w:t>
      </w:r>
      <w:proofErr w:type="spellEnd"/>
      <w:r w:rsidRPr="004B2309">
        <w:rPr>
          <w:rFonts w:ascii="Times New Roman" w:hAnsi="Times New Roman" w:cs="Times New Roman"/>
          <w:b/>
          <w:color w:val="auto"/>
          <w:sz w:val="22"/>
          <w:szCs w:val="22"/>
          <w:lang w:val="uk-UA"/>
        </w:rPr>
        <w:t xml:space="preserve"> Олександра Аркадійовича</w:t>
      </w:r>
      <w:r w:rsidRPr="004B2309">
        <w:rPr>
          <w:rFonts w:ascii="Times New Roman" w:hAnsi="Times New Roman" w:cs="Times New Roman"/>
          <w:color w:val="auto"/>
          <w:sz w:val="22"/>
          <w:szCs w:val="22"/>
          <w:lang w:val="uk-UA"/>
        </w:rPr>
        <w:t xml:space="preserve">, </w:t>
      </w:r>
      <w:r w:rsidRPr="004B2309">
        <w:rPr>
          <w:rFonts w:ascii="Times New Roman" w:hAnsi="Times New Roman" w:cs="Times New Roman"/>
          <w:sz w:val="22"/>
          <w:szCs w:val="22"/>
          <w:lang w:val="uk-UA"/>
        </w:rPr>
        <w:t xml:space="preserve">який діє </w:t>
      </w:r>
      <w:r w:rsidRPr="004B2309">
        <w:rPr>
          <w:rFonts w:ascii="Times New Roman" w:hAnsi="Times New Roman" w:cs="Times New Roman"/>
          <w:color w:val="auto"/>
          <w:sz w:val="22"/>
          <w:szCs w:val="22"/>
          <w:lang w:val="uk-UA"/>
        </w:rPr>
        <w:t xml:space="preserve">на підставі </w:t>
      </w:r>
      <w:proofErr w:type="spellStart"/>
      <w:r w:rsidRPr="004B2309">
        <w:rPr>
          <w:rFonts w:ascii="Times New Roman" w:hAnsi="Times New Roman" w:cs="Times New Roman"/>
          <w:sz w:val="22"/>
          <w:szCs w:val="22"/>
          <w:lang w:val="uk-UA"/>
        </w:rPr>
        <w:t>довіреністі</w:t>
      </w:r>
      <w:proofErr w:type="spellEnd"/>
      <w:r w:rsidRPr="004B2309">
        <w:rPr>
          <w:rFonts w:ascii="Times New Roman" w:hAnsi="Times New Roman" w:cs="Times New Roman"/>
          <w:sz w:val="22"/>
          <w:szCs w:val="22"/>
          <w:lang w:val="uk-UA"/>
        </w:rPr>
        <w:t xml:space="preserve"> №16.11-02 від 16.11.2018року</w:t>
      </w:r>
      <w:r w:rsidRPr="004B2309">
        <w:rPr>
          <w:rFonts w:ascii="Times New Roman" w:hAnsi="Times New Roman" w:cs="Times New Roman"/>
          <w:color w:val="auto"/>
          <w:sz w:val="22"/>
          <w:szCs w:val="22"/>
          <w:lang w:val="uk-UA"/>
        </w:rPr>
        <w:t>, з однієї Сторони, та</w:t>
      </w:r>
    </w:p>
    <w:p w14:paraId="474BCDA1" w14:textId="77777777" w:rsidR="004B2309" w:rsidRPr="004B2309" w:rsidRDefault="004B2309" w:rsidP="004B2309">
      <w:pPr>
        <w:pStyle w:val="afa"/>
        <w:spacing w:before="120" w:after="0" w:line="240" w:lineRule="auto"/>
        <w:ind w:firstLine="540"/>
        <w:jc w:val="both"/>
        <w:rPr>
          <w:rFonts w:ascii="Times New Roman" w:hAnsi="Times New Roman" w:cs="Times New Roman"/>
          <w:b/>
          <w:bCs/>
          <w:color w:val="auto"/>
          <w:sz w:val="22"/>
          <w:szCs w:val="22"/>
          <w:lang w:val="uk-UA"/>
        </w:rPr>
      </w:pPr>
    </w:p>
    <w:p w14:paraId="4FEFC27E" w14:textId="421C81A4" w:rsidR="004B2309" w:rsidRDefault="004B2309" w:rsidP="004B2309">
      <w:pPr>
        <w:ind w:firstLine="709"/>
        <w:jc w:val="both"/>
        <w:rPr>
          <w:sz w:val="22"/>
          <w:szCs w:val="22"/>
        </w:rPr>
      </w:pPr>
      <w:r w:rsidRPr="004B2309">
        <w:rPr>
          <w:b/>
          <w:bCs/>
          <w:sz w:val="22"/>
          <w:szCs w:val="22"/>
        </w:rPr>
        <w:t>ТОВАРИСТВО З ОБМЕЖЕНОЮ ВІДПОВІДАЛЬНІСТЮ «_________________»</w:t>
      </w:r>
      <w:r w:rsidRPr="004B2309">
        <w:rPr>
          <w:sz w:val="22"/>
          <w:szCs w:val="22"/>
        </w:rPr>
        <w:t>, ЕІС-код________________, юридична особа за законодавством України, що має статус платника податку на прибуток підприємств за основною ставкою згідно Податкового кодексу України, надалі  «</w:t>
      </w:r>
      <w:r w:rsidRPr="004B2309">
        <w:rPr>
          <w:b/>
          <w:bCs/>
          <w:sz w:val="22"/>
          <w:szCs w:val="22"/>
        </w:rPr>
        <w:t>Покупець»</w:t>
      </w:r>
      <w:r w:rsidRPr="004B2309">
        <w:rPr>
          <w:sz w:val="22"/>
          <w:szCs w:val="22"/>
        </w:rPr>
        <w:t>, в особі _______________</w:t>
      </w:r>
      <w:r w:rsidRPr="004B2309">
        <w:rPr>
          <w:rFonts w:eastAsia="Arial Unicode MS"/>
          <w:sz w:val="22"/>
          <w:szCs w:val="22"/>
        </w:rPr>
        <w:t xml:space="preserve">, </w:t>
      </w:r>
      <w:r w:rsidRPr="004B2309">
        <w:rPr>
          <w:sz w:val="22"/>
          <w:szCs w:val="22"/>
        </w:rPr>
        <w:t xml:space="preserve">який діє на підставі </w:t>
      </w:r>
      <w:r w:rsidRPr="004B2309">
        <w:rPr>
          <w:sz w:val="22"/>
          <w:szCs w:val="22"/>
        </w:rPr>
        <w:t>________________</w:t>
      </w:r>
      <w:r w:rsidRPr="004B2309">
        <w:rPr>
          <w:sz w:val="22"/>
          <w:szCs w:val="22"/>
        </w:rPr>
        <w:t>, з другої сторони, далі разом поіменовані Сторони, а кожний окрема – Сторона,</w:t>
      </w:r>
    </w:p>
    <w:p w14:paraId="5AA6367C" w14:textId="77777777" w:rsidR="004B2309" w:rsidRPr="004B2309" w:rsidRDefault="004B2309" w:rsidP="004B2309">
      <w:pPr>
        <w:ind w:firstLine="709"/>
        <w:jc w:val="both"/>
        <w:rPr>
          <w:sz w:val="22"/>
          <w:szCs w:val="22"/>
        </w:rPr>
      </w:pPr>
    </w:p>
    <w:p w14:paraId="3C0543A0" w14:textId="35851EF2" w:rsidR="004B2309" w:rsidRDefault="004B2309" w:rsidP="004B2309">
      <w:pPr>
        <w:ind w:firstLine="709"/>
        <w:jc w:val="both"/>
        <w:rPr>
          <w:sz w:val="22"/>
          <w:szCs w:val="22"/>
        </w:rPr>
      </w:pPr>
      <w:r w:rsidRPr="004B2309">
        <w:rPr>
          <w:sz w:val="22"/>
          <w:szCs w:val="22"/>
        </w:rPr>
        <w:t xml:space="preserve">керуючись законодавством України, що визначає правові засади функціонування ринку природного газу України, уклали цей договір купівлі-продажу природного газу (далі – «Договір») про наступне. </w:t>
      </w:r>
    </w:p>
    <w:p w14:paraId="4F00F2F8" w14:textId="77777777" w:rsidR="004B2309" w:rsidRPr="004B2309" w:rsidRDefault="004B2309" w:rsidP="004B2309">
      <w:pPr>
        <w:ind w:firstLine="709"/>
        <w:jc w:val="both"/>
        <w:rPr>
          <w:sz w:val="22"/>
          <w:szCs w:val="22"/>
        </w:rPr>
      </w:pPr>
    </w:p>
    <w:p w14:paraId="31002186" w14:textId="77777777" w:rsidR="004B2309" w:rsidRPr="004B2309" w:rsidRDefault="004B2309" w:rsidP="004B2309">
      <w:pPr>
        <w:pStyle w:val="af1"/>
        <w:numPr>
          <w:ilvl w:val="0"/>
          <w:numId w:val="8"/>
        </w:numPr>
        <w:suppressAutoHyphens/>
        <w:spacing w:before="120"/>
        <w:ind w:left="0" w:firstLine="0"/>
        <w:contextualSpacing w:val="0"/>
        <w:jc w:val="center"/>
        <w:rPr>
          <w:b/>
          <w:bCs/>
          <w:sz w:val="22"/>
          <w:szCs w:val="22"/>
        </w:rPr>
      </w:pPr>
      <w:r w:rsidRPr="004B2309">
        <w:rPr>
          <w:b/>
          <w:bCs/>
          <w:sz w:val="22"/>
          <w:szCs w:val="22"/>
        </w:rPr>
        <w:t>Предмет Договору</w:t>
      </w:r>
    </w:p>
    <w:p w14:paraId="6D12E7B2"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 xml:space="preserve">1.1. Продавець </w:t>
      </w:r>
      <w:proofErr w:type="spellStart"/>
      <w:r w:rsidRPr="004B2309">
        <w:rPr>
          <w:rFonts w:ascii="Times New Roman" w:hAnsi="Times New Roman" w:cs="Times New Roman"/>
          <w:color w:val="auto"/>
          <w:sz w:val="22"/>
          <w:szCs w:val="22"/>
          <w:lang w:val="uk-UA"/>
        </w:rPr>
        <w:t>зобов</w:t>
      </w:r>
      <w:proofErr w:type="spellEnd"/>
      <w:r w:rsidRPr="004B2309">
        <w:rPr>
          <w:rFonts w:ascii="Times New Roman" w:hAnsi="Times New Roman" w:cs="Times New Roman"/>
          <w:color w:val="auto"/>
          <w:sz w:val="22"/>
          <w:szCs w:val="22"/>
        </w:rPr>
        <w:t>’</w:t>
      </w:r>
      <w:proofErr w:type="spellStart"/>
      <w:r w:rsidRPr="004B2309">
        <w:rPr>
          <w:rFonts w:ascii="Times New Roman" w:hAnsi="Times New Roman" w:cs="Times New Roman"/>
          <w:color w:val="auto"/>
          <w:sz w:val="22"/>
          <w:szCs w:val="22"/>
          <w:lang w:val="uk-UA"/>
        </w:rPr>
        <w:t>язується</w:t>
      </w:r>
      <w:proofErr w:type="spellEnd"/>
      <w:r w:rsidRPr="004B2309">
        <w:rPr>
          <w:rFonts w:ascii="Times New Roman" w:hAnsi="Times New Roman" w:cs="Times New Roman"/>
          <w:color w:val="auto"/>
          <w:sz w:val="22"/>
          <w:szCs w:val="22"/>
          <w:lang w:val="uk-UA"/>
        </w:rPr>
        <w:t xml:space="preserve"> передати у власність Покупцю природний газ (надалі-«газ») у погоджених Сторонами об</w:t>
      </w:r>
      <w:r w:rsidRPr="004B2309">
        <w:rPr>
          <w:rFonts w:ascii="Times New Roman" w:hAnsi="Times New Roman" w:cs="Times New Roman"/>
          <w:color w:val="auto"/>
          <w:sz w:val="22"/>
          <w:szCs w:val="22"/>
        </w:rPr>
        <w:t>’</w:t>
      </w:r>
      <w:proofErr w:type="spellStart"/>
      <w:r w:rsidRPr="004B2309">
        <w:rPr>
          <w:rFonts w:ascii="Times New Roman" w:hAnsi="Times New Roman" w:cs="Times New Roman"/>
          <w:color w:val="auto"/>
          <w:sz w:val="22"/>
          <w:szCs w:val="22"/>
          <w:lang w:val="uk-UA"/>
        </w:rPr>
        <w:t>ємах</w:t>
      </w:r>
      <w:proofErr w:type="spellEnd"/>
      <w:r w:rsidRPr="004B2309">
        <w:rPr>
          <w:rFonts w:ascii="Times New Roman" w:hAnsi="Times New Roman" w:cs="Times New Roman"/>
          <w:color w:val="auto"/>
          <w:sz w:val="22"/>
          <w:szCs w:val="22"/>
          <w:lang w:val="uk-UA"/>
        </w:rPr>
        <w:t xml:space="preserve"> (обсягах), а Покупець </w:t>
      </w:r>
      <w:proofErr w:type="spellStart"/>
      <w:r w:rsidRPr="004B2309">
        <w:rPr>
          <w:rFonts w:ascii="Times New Roman" w:hAnsi="Times New Roman" w:cs="Times New Roman"/>
          <w:color w:val="auto"/>
          <w:sz w:val="22"/>
          <w:szCs w:val="22"/>
          <w:lang w:val="uk-UA"/>
        </w:rPr>
        <w:t>зобов</w:t>
      </w:r>
      <w:proofErr w:type="spellEnd"/>
      <w:r w:rsidRPr="004B2309">
        <w:rPr>
          <w:rFonts w:ascii="Times New Roman" w:hAnsi="Times New Roman" w:cs="Times New Roman"/>
          <w:color w:val="auto"/>
          <w:sz w:val="22"/>
          <w:szCs w:val="22"/>
        </w:rPr>
        <w:t>’</w:t>
      </w:r>
      <w:proofErr w:type="spellStart"/>
      <w:r w:rsidRPr="004B2309">
        <w:rPr>
          <w:rFonts w:ascii="Times New Roman" w:hAnsi="Times New Roman" w:cs="Times New Roman"/>
          <w:color w:val="auto"/>
          <w:sz w:val="22"/>
          <w:szCs w:val="22"/>
          <w:lang w:val="uk-UA"/>
        </w:rPr>
        <w:t>язується</w:t>
      </w:r>
      <w:proofErr w:type="spellEnd"/>
      <w:r w:rsidRPr="004B2309">
        <w:rPr>
          <w:rFonts w:ascii="Times New Roman" w:hAnsi="Times New Roman" w:cs="Times New Roman"/>
          <w:color w:val="auto"/>
          <w:sz w:val="22"/>
          <w:szCs w:val="22"/>
          <w:lang w:val="uk-UA"/>
        </w:rPr>
        <w:t xml:space="preserve"> своєчасно оплачувати Продавцю вартість природного газу у розмірі, строки та у порядку, що визначені Договором.</w:t>
      </w:r>
    </w:p>
    <w:p w14:paraId="094F8596"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 xml:space="preserve">1.2. За розрахункову одиницю переданого у власність Покупцю природного газу приймається метр кубічний природного газу, приведений до стандартних умов і виражений в енергетичних одиницях. Стандартними умовами є: </w:t>
      </w:r>
      <w:proofErr w:type="spellStart"/>
      <w:r w:rsidRPr="004B2309">
        <w:rPr>
          <w:rFonts w:ascii="Times New Roman" w:hAnsi="Times New Roman" w:cs="Times New Roman"/>
          <w:color w:val="auto"/>
          <w:sz w:val="22"/>
          <w:szCs w:val="22"/>
          <w:lang w:val="uk-UA"/>
        </w:rPr>
        <w:t>тияск</w:t>
      </w:r>
      <w:proofErr w:type="spellEnd"/>
      <w:r w:rsidRPr="004B2309">
        <w:rPr>
          <w:rFonts w:ascii="Times New Roman" w:hAnsi="Times New Roman" w:cs="Times New Roman"/>
          <w:color w:val="auto"/>
          <w:sz w:val="22"/>
          <w:szCs w:val="22"/>
          <w:lang w:val="uk-UA"/>
        </w:rPr>
        <w:t xml:space="preserve"> 760 мм ртутного стовпа (101,325 кПа) і температура – 20 градусів за Цельсієм</w:t>
      </w:r>
    </w:p>
    <w:p w14:paraId="4AC490F3"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1.3 Продавець гарантує, що має усі необхідні права для передачі Газу за цим Договором, гарантує, що Газ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У випадку недотримання Продавцем  відповідних гарантій, Покупець є добросовісним набувачем права власності на Газ.</w:t>
      </w:r>
    </w:p>
    <w:p w14:paraId="71F9A2BA"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1.4. Якість Газу, що передається Продавцем Покупцеві в пунктах приймання-передачі, вказаних у пункті 3.1 Договору, повинна відповідати вимогам ГОСТ 5542-87 «</w:t>
      </w:r>
      <w:r w:rsidRPr="004B2309">
        <w:rPr>
          <w:rFonts w:ascii="Times New Roman" w:hAnsi="Times New Roman" w:cs="Times New Roman"/>
          <w:color w:val="333333"/>
          <w:sz w:val="22"/>
          <w:szCs w:val="22"/>
          <w:shd w:val="clear" w:color="auto" w:fill="FEFEFE"/>
        </w:rPr>
        <w:t xml:space="preserve">Гази </w:t>
      </w:r>
      <w:proofErr w:type="spellStart"/>
      <w:r w:rsidRPr="004B2309">
        <w:rPr>
          <w:rFonts w:ascii="Times New Roman" w:hAnsi="Times New Roman" w:cs="Times New Roman"/>
          <w:color w:val="333333"/>
          <w:sz w:val="22"/>
          <w:szCs w:val="22"/>
          <w:shd w:val="clear" w:color="auto" w:fill="FEFEFE"/>
        </w:rPr>
        <w:t>горючі</w:t>
      </w:r>
      <w:proofErr w:type="spellEnd"/>
      <w:r w:rsidRPr="004B2309">
        <w:rPr>
          <w:rFonts w:ascii="Times New Roman" w:hAnsi="Times New Roman" w:cs="Times New Roman"/>
          <w:color w:val="333333"/>
          <w:sz w:val="22"/>
          <w:szCs w:val="22"/>
          <w:shd w:val="clear" w:color="auto" w:fill="FEFEFE"/>
        </w:rPr>
        <w:t xml:space="preserve"> </w:t>
      </w:r>
      <w:proofErr w:type="spellStart"/>
      <w:r w:rsidRPr="004B2309">
        <w:rPr>
          <w:rFonts w:ascii="Times New Roman" w:hAnsi="Times New Roman" w:cs="Times New Roman"/>
          <w:color w:val="333333"/>
          <w:sz w:val="22"/>
          <w:szCs w:val="22"/>
          <w:shd w:val="clear" w:color="auto" w:fill="FEFEFE"/>
        </w:rPr>
        <w:t>природні</w:t>
      </w:r>
      <w:proofErr w:type="spellEnd"/>
      <w:r w:rsidRPr="004B2309">
        <w:rPr>
          <w:rFonts w:ascii="Times New Roman" w:hAnsi="Times New Roman" w:cs="Times New Roman"/>
          <w:color w:val="333333"/>
          <w:sz w:val="22"/>
          <w:szCs w:val="22"/>
          <w:shd w:val="clear" w:color="auto" w:fill="FEFEFE"/>
        </w:rPr>
        <w:t xml:space="preserve"> для </w:t>
      </w:r>
      <w:proofErr w:type="spellStart"/>
      <w:r w:rsidRPr="004B2309">
        <w:rPr>
          <w:rFonts w:ascii="Times New Roman" w:hAnsi="Times New Roman" w:cs="Times New Roman"/>
          <w:color w:val="333333"/>
          <w:sz w:val="22"/>
          <w:szCs w:val="22"/>
          <w:shd w:val="clear" w:color="auto" w:fill="FEFEFE"/>
        </w:rPr>
        <w:t>промислового</w:t>
      </w:r>
      <w:proofErr w:type="spellEnd"/>
      <w:r w:rsidRPr="004B2309">
        <w:rPr>
          <w:rFonts w:ascii="Times New Roman" w:hAnsi="Times New Roman" w:cs="Times New Roman"/>
          <w:color w:val="333333"/>
          <w:sz w:val="22"/>
          <w:szCs w:val="22"/>
          <w:shd w:val="clear" w:color="auto" w:fill="FEFEFE"/>
        </w:rPr>
        <w:t xml:space="preserve"> та </w:t>
      </w:r>
      <w:proofErr w:type="spellStart"/>
      <w:r w:rsidRPr="004B2309">
        <w:rPr>
          <w:rFonts w:ascii="Times New Roman" w:hAnsi="Times New Roman" w:cs="Times New Roman"/>
          <w:color w:val="333333"/>
          <w:sz w:val="22"/>
          <w:szCs w:val="22"/>
          <w:shd w:val="clear" w:color="auto" w:fill="FEFEFE"/>
        </w:rPr>
        <w:t>комунально-побутового</w:t>
      </w:r>
      <w:proofErr w:type="spellEnd"/>
      <w:r w:rsidRPr="004B2309">
        <w:rPr>
          <w:rFonts w:ascii="Times New Roman" w:hAnsi="Times New Roman" w:cs="Times New Roman"/>
          <w:color w:val="333333"/>
          <w:sz w:val="22"/>
          <w:szCs w:val="22"/>
          <w:shd w:val="clear" w:color="auto" w:fill="FEFEFE"/>
        </w:rPr>
        <w:t xml:space="preserve"> </w:t>
      </w:r>
      <w:proofErr w:type="spellStart"/>
      <w:r w:rsidRPr="004B2309">
        <w:rPr>
          <w:rFonts w:ascii="Times New Roman" w:hAnsi="Times New Roman" w:cs="Times New Roman"/>
          <w:color w:val="333333"/>
          <w:sz w:val="22"/>
          <w:szCs w:val="22"/>
          <w:shd w:val="clear" w:color="auto" w:fill="FEFEFE"/>
        </w:rPr>
        <w:t>призначення</w:t>
      </w:r>
      <w:proofErr w:type="spellEnd"/>
      <w:r w:rsidRPr="004B2309">
        <w:rPr>
          <w:rFonts w:ascii="Times New Roman" w:hAnsi="Times New Roman" w:cs="Times New Roman"/>
          <w:color w:val="333333"/>
          <w:sz w:val="22"/>
          <w:szCs w:val="22"/>
          <w:shd w:val="clear" w:color="auto" w:fill="FEFEFE"/>
        </w:rPr>
        <w:t xml:space="preserve">. </w:t>
      </w:r>
      <w:proofErr w:type="spellStart"/>
      <w:r w:rsidRPr="004B2309">
        <w:rPr>
          <w:rFonts w:ascii="Times New Roman" w:hAnsi="Times New Roman" w:cs="Times New Roman"/>
          <w:color w:val="333333"/>
          <w:sz w:val="22"/>
          <w:szCs w:val="22"/>
          <w:shd w:val="clear" w:color="auto" w:fill="FEFEFE"/>
        </w:rPr>
        <w:t>Технічні</w:t>
      </w:r>
      <w:proofErr w:type="spellEnd"/>
      <w:r w:rsidRPr="004B2309">
        <w:rPr>
          <w:rFonts w:ascii="Times New Roman" w:hAnsi="Times New Roman" w:cs="Times New Roman"/>
          <w:color w:val="333333"/>
          <w:sz w:val="22"/>
          <w:szCs w:val="22"/>
          <w:shd w:val="clear" w:color="auto" w:fill="FEFEFE"/>
        </w:rPr>
        <w:t xml:space="preserve"> </w:t>
      </w:r>
      <w:proofErr w:type="spellStart"/>
      <w:r w:rsidRPr="004B2309">
        <w:rPr>
          <w:rFonts w:ascii="Times New Roman" w:hAnsi="Times New Roman" w:cs="Times New Roman"/>
          <w:color w:val="333333"/>
          <w:sz w:val="22"/>
          <w:szCs w:val="22"/>
          <w:shd w:val="clear" w:color="auto" w:fill="FEFEFE"/>
        </w:rPr>
        <w:t>умови</w:t>
      </w:r>
      <w:proofErr w:type="spellEnd"/>
      <w:r w:rsidRPr="004B2309">
        <w:rPr>
          <w:rFonts w:ascii="Times New Roman" w:hAnsi="Times New Roman" w:cs="Times New Roman"/>
          <w:color w:val="333333"/>
          <w:sz w:val="22"/>
          <w:szCs w:val="22"/>
          <w:shd w:val="clear" w:color="auto" w:fill="FEFEFE"/>
          <w:lang w:val="uk-UA"/>
        </w:rPr>
        <w:t>»</w:t>
      </w:r>
      <w:r w:rsidRPr="004B2309">
        <w:rPr>
          <w:rFonts w:ascii="Times New Roman" w:hAnsi="Times New Roman" w:cs="Times New Roman"/>
          <w:color w:val="auto"/>
          <w:sz w:val="22"/>
          <w:szCs w:val="22"/>
          <w:lang w:val="uk-UA"/>
        </w:rPr>
        <w:t xml:space="preserve"> </w:t>
      </w:r>
    </w:p>
    <w:p w14:paraId="10E49B5B"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Сторони підписуючи зазначений договір підтверджують, що факт приймання Газу оператором ГТС від газодобувного підприємства або імпортера для транспортування є підтвердженням належної якості Газу, що поставляється в рамках цього Договору.</w:t>
      </w:r>
    </w:p>
    <w:p w14:paraId="2D28A72F"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1.5. Покупець купує Газ для його подальшої реалізації та не використовує як паливо або сировину Газ, отриманий за цим Договором.</w:t>
      </w:r>
    </w:p>
    <w:p w14:paraId="0BA2879A"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 xml:space="preserve">1.6. </w:t>
      </w:r>
      <w:proofErr w:type="spellStart"/>
      <w:r w:rsidRPr="004B2309">
        <w:rPr>
          <w:rFonts w:ascii="Times New Roman" w:hAnsi="Times New Roman" w:cs="Times New Roman"/>
          <w:sz w:val="22"/>
          <w:szCs w:val="22"/>
        </w:rPr>
        <w:t>Покупець</w:t>
      </w:r>
      <w:proofErr w:type="spellEnd"/>
      <w:r w:rsidRPr="004B2309">
        <w:rPr>
          <w:rFonts w:ascii="Times New Roman" w:hAnsi="Times New Roman" w:cs="Times New Roman"/>
          <w:sz w:val="22"/>
          <w:szCs w:val="22"/>
        </w:rPr>
        <w:t xml:space="preserve"> не є </w:t>
      </w:r>
      <w:proofErr w:type="spellStart"/>
      <w:r w:rsidRPr="004B2309">
        <w:rPr>
          <w:rFonts w:ascii="Times New Roman" w:hAnsi="Times New Roman" w:cs="Times New Roman"/>
          <w:sz w:val="22"/>
          <w:szCs w:val="22"/>
        </w:rPr>
        <w:t>кінцевим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споживачем</w:t>
      </w:r>
      <w:proofErr w:type="spellEnd"/>
      <w:r w:rsidRPr="004B2309">
        <w:rPr>
          <w:rFonts w:ascii="Times New Roman" w:hAnsi="Times New Roman" w:cs="Times New Roman"/>
          <w:sz w:val="22"/>
          <w:szCs w:val="22"/>
        </w:rPr>
        <w:t xml:space="preserve"> газу і </w:t>
      </w:r>
      <w:proofErr w:type="spellStart"/>
      <w:r w:rsidRPr="004B2309">
        <w:rPr>
          <w:rFonts w:ascii="Times New Roman" w:hAnsi="Times New Roman" w:cs="Times New Roman"/>
          <w:sz w:val="22"/>
          <w:szCs w:val="22"/>
        </w:rPr>
        <w:t>гарантує</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газ, </w:t>
      </w:r>
      <w:proofErr w:type="spellStart"/>
      <w:r w:rsidRPr="004B2309">
        <w:rPr>
          <w:rFonts w:ascii="Times New Roman" w:hAnsi="Times New Roman" w:cs="Times New Roman"/>
          <w:sz w:val="22"/>
          <w:szCs w:val="22"/>
        </w:rPr>
        <w:t>який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передаватиметься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йому</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власність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Продавцем</w:t>
      </w:r>
      <w:proofErr w:type="spellEnd"/>
      <w:r w:rsidRPr="004B2309">
        <w:rPr>
          <w:rFonts w:ascii="Times New Roman" w:hAnsi="Times New Roman" w:cs="Times New Roman"/>
          <w:sz w:val="22"/>
          <w:szCs w:val="22"/>
        </w:rPr>
        <w:t xml:space="preserve"> за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не </w:t>
      </w:r>
      <w:proofErr w:type="spellStart"/>
      <w:r w:rsidRPr="004B2309">
        <w:rPr>
          <w:rFonts w:ascii="Times New Roman" w:hAnsi="Times New Roman" w:cs="Times New Roman"/>
          <w:sz w:val="22"/>
          <w:szCs w:val="22"/>
        </w:rPr>
        <w:t>використовуватиметься</w:t>
      </w:r>
      <w:proofErr w:type="spellEnd"/>
      <w:r w:rsidRPr="004B2309">
        <w:rPr>
          <w:rFonts w:ascii="Times New Roman" w:hAnsi="Times New Roman" w:cs="Times New Roman"/>
          <w:sz w:val="22"/>
          <w:szCs w:val="22"/>
        </w:rPr>
        <w:t xml:space="preserve"> ним як </w:t>
      </w:r>
      <w:proofErr w:type="spellStart"/>
      <w:r w:rsidRPr="004B2309">
        <w:rPr>
          <w:rFonts w:ascii="Times New Roman" w:hAnsi="Times New Roman" w:cs="Times New Roman"/>
          <w:sz w:val="22"/>
          <w:szCs w:val="22"/>
        </w:rPr>
        <w:t>паливо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сировина</w:t>
      </w:r>
      <w:proofErr w:type="spellEnd"/>
      <w:r w:rsidRPr="004B2309">
        <w:rPr>
          <w:rFonts w:ascii="Times New Roman" w:hAnsi="Times New Roman" w:cs="Times New Roman"/>
          <w:sz w:val="22"/>
          <w:szCs w:val="22"/>
        </w:rPr>
        <w:t xml:space="preserve">, а </w:t>
      </w:r>
      <w:proofErr w:type="spellStart"/>
      <w:r w:rsidRPr="004B2309">
        <w:rPr>
          <w:rFonts w:ascii="Times New Roman" w:hAnsi="Times New Roman" w:cs="Times New Roman"/>
          <w:sz w:val="22"/>
          <w:szCs w:val="22"/>
        </w:rPr>
        <w:t>придбавається</w:t>
      </w:r>
      <w:proofErr w:type="spellEnd"/>
      <w:r w:rsidRPr="004B2309">
        <w:rPr>
          <w:rFonts w:ascii="Times New Roman" w:hAnsi="Times New Roman" w:cs="Times New Roman"/>
          <w:sz w:val="22"/>
          <w:szCs w:val="22"/>
        </w:rPr>
        <w:t xml:space="preserve"> з метою </w:t>
      </w:r>
      <w:proofErr w:type="spellStart"/>
      <w:r w:rsidRPr="004B2309">
        <w:rPr>
          <w:rFonts w:ascii="Times New Roman" w:hAnsi="Times New Roman" w:cs="Times New Roman"/>
          <w:sz w:val="22"/>
          <w:szCs w:val="22"/>
        </w:rPr>
        <w:t>його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подальшої</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реалізації</w:t>
      </w:r>
      <w:proofErr w:type="spellEnd"/>
      <w:r w:rsidRPr="004B2309">
        <w:rPr>
          <w:rFonts w:ascii="Times New Roman" w:hAnsi="Times New Roman" w:cs="Times New Roman"/>
          <w:sz w:val="22"/>
          <w:szCs w:val="22"/>
        </w:rPr>
        <w:t>.</w:t>
      </w:r>
    </w:p>
    <w:p w14:paraId="7538C408" w14:textId="77777777" w:rsidR="004B2309" w:rsidRPr="004B2309" w:rsidRDefault="004B2309" w:rsidP="004B2309">
      <w:pPr>
        <w:pStyle w:val="afa"/>
        <w:spacing w:before="120" w:after="0" w:line="240" w:lineRule="auto"/>
        <w:jc w:val="both"/>
        <w:rPr>
          <w:rFonts w:ascii="Times New Roman" w:hAnsi="Times New Roman" w:cs="Times New Roman"/>
          <w:sz w:val="22"/>
          <w:szCs w:val="22"/>
          <w:lang w:val="uk-UA"/>
        </w:rPr>
      </w:pPr>
      <w:r w:rsidRPr="004B2309">
        <w:rPr>
          <w:rFonts w:ascii="Times New Roman" w:hAnsi="Times New Roman" w:cs="Times New Roman"/>
          <w:sz w:val="22"/>
          <w:szCs w:val="22"/>
          <w:lang w:val="uk-UA"/>
        </w:rPr>
        <w:t xml:space="preserve">1.7. </w:t>
      </w:r>
      <w:proofErr w:type="spellStart"/>
      <w:r w:rsidRPr="004B2309">
        <w:rPr>
          <w:rFonts w:ascii="Times New Roman" w:hAnsi="Times New Roman" w:cs="Times New Roman"/>
          <w:sz w:val="22"/>
          <w:szCs w:val="22"/>
        </w:rPr>
        <w:t>Відносини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Сторін</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не </w:t>
      </w:r>
      <w:proofErr w:type="spellStart"/>
      <w:r w:rsidRPr="004B2309">
        <w:rPr>
          <w:rFonts w:ascii="Times New Roman" w:hAnsi="Times New Roman" w:cs="Times New Roman"/>
          <w:sz w:val="22"/>
          <w:szCs w:val="22"/>
        </w:rPr>
        <w:t>врегульовані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r w:rsidRPr="004B2309">
        <w:rPr>
          <w:rFonts w:ascii="Times New Roman" w:hAnsi="Times New Roman" w:cs="Times New Roman"/>
          <w:sz w:val="22"/>
          <w:szCs w:val="22"/>
          <w:lang w:val="uk-UA"/>
        </w:rPr>
        <w:t xml:space="preserve">а також терміни, наведені в цьому Договорі </w:t>
      </w:r>
      <w:proofErr w:type="spellStart"/>
      <w:r w:rsidRPr="004B2309">
        <w:rPr>
          <w:rFonts w:ascii="Times New Roman" w:hAnsi="Times New Roman" w:cs="Times New Roman"/>
          <w:sz w:val="22"/>
          <w:szCs w:val="22"/>
        </w:rPr>
        <w:t>регулюються</w:t>
      </w:r>
      <w:proofErr w:type="spellEnd"/>
      <w:r w:rsidRPr="004B2309">
        <w:rPr>
          <w:rFonts w:ascii="Times New Roman" w:hAnsi="Times New Roman" w:cs="Times New Roman"/>
          <w:sz w:val="22"/>
          <w:szCs w:val="22"/>
        </w:rPr>
        <w:t xml:space="preserve"> Законом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«Про </w:t>
      </w:r>
      <w:proofErr w:type="spellStart"/>
      <w:r w:rsidRPr="004B2309">
        <w:rPr>
          <w:rFonts w:ascii="Times New Roman" w:hAnsi="Times New Roman" w:cs="Times New Roman"/>
          <w:sz w:val="22"/>
          <w:szCs w:val="22"/>
        </w:rPr>
        <w:t>ринок</w:t>
      </w:r>
      <w:proofErr w:type="spellEnd"/>
      <w:r w:rsidRPr="004B2309">
        <w:rPr>
          <w:rFonts w:ascii="Times New Roman" w:hAnsi="Times New Roman" w:cs="Times New Roman"/>
          <w:sz w:val="22"/>
          <w:szCs w:val="22"/>
        </w:rPr>
        <w:t xml:space="preserve"> природного газу», Правилами </w:t>
      </w:r>
      <w:proofErr w:type="spellStart"/>
      <w:r w:rsidRPr="004B2309">
        <w:rPr>
          <w:rFonts w:ascii="Times New Roman" w:hAnsi="Times New Roman" w:cs="Times New Roman"/>
          <w:sz w:val="22"/>
          <w:szCs w:val="22"/>
        </w:rPr>
        <w:t>постачання</w:t>
      </w:r>
      <w:proofErr w:type="spellEnd"/>
      <w:r w:rsidRPr="004B2309">
        <w:rPr>
          <w:rFonts w:ascii="Times New Roman" w:hAnsi="Times New Roman" w:cs="Times New Roman"/>
          <w:sz w:val="22"/>
          <w:szCs w:val="22"/>
        </w:rPr>
        <w:t xml:space="preserve"> природного газу, Кодексом </w:t>
      </w:r>
      <w:proofErr w:type="spellStart"/>
      <w:r w:rsidRPr="004B2309">
        <w:rPr>
          <w:rFonts w:ascii="Times New Roman" w:hAnsi="Times New Roman" w:cs="Times New Roman"/>
          <w:sz w:val="22"/>
          <w:szCs w:val="22"/>
        </w:rPr>
        <w:t>газотранспортної</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системи</w:t>
      </w:r>
      <w:proofErr w:type="spellEnd"/>
      <w:r w:rsidRPr="004B2309">
        <w:rPr>
          <w:rFonts w:ascii="Times New Roman" w:hAnsi="Times New Roman" w:cs="Times New Roman"/>
          <w:sz w:val="22"/>
          <w:szCs w:val="22"/>
        </w:rPr>
        <w:t xml:space="preserve"> та Кодексом </w:t>
      </w:r>
      <w:proofErr w:type="spellStart"/>
      <w:r w:rsidRPr="004B2309">
        <w:rPr>
          <w:rFonts w:ascii="Times New Roman" w:hAnsi="Times New Roman" w:cs="Times New Roman"/>
          <w:sz w:val="22"/>
          <w:szCs w:val="22"/>
        </w:rPr>
        <w:t>газорозподільних</w:t>
      </w:r>
      <w:proofErr w:type="spellEnd"/>
      <w:r w:rsidRPr="004B2309">
        <w:rPr>
          <w:rFonts w:ascii="Times New Roman" w:hAnsi="Times New Roman" w:cs="Times New Roman"/>
          <w:sz w:val="22"/>
          <w:szCs w:val="22"/>
        </w:rPr>
        <w:t xml:space="preserve"> систем, </w:t>
      </w:r>
      <w:proofErr w:type="spellStart"/>
      <w:r w:rsidRPr="004B2309">
        <w:rPr>
          <w:rFonts w:ascii="Times New Roman" w:hAnsi="Times New Roman" w:cs="Times New Roman"/>
          <w:sz w:val="22"/>
          <w:szCs w:val="22"/>
        </w:rPr>
        <w:t>іншими</w:t>
      </w:r>
      <w:proofErr w:type="spellEnd"/>
      <w:r w:rsidRPr="004B2309">
        <w:rPr>
          <w:rFonts w:ascii="Times New Roman" w:hAnsi="Times New Roman" w:cs="Times New Roman"/>
          <w:sz w:val="22"/>
          <w:szCs w:val="22"/>
        </w:rPr>
        <w:t xml:space="preserve"> нормативно-</w:t>
      </w:r>
      <w:proofErr w:type="spellStart"/>
      <w:r w:rsidRPr="004B2309">
        <w:rPr>
          <w:rFonts w:ascii="Times New Roman" w:hAnsi="Times New Roman" w:cs="Times New Roman"/>
          <w:sz w:val="22"/>
          <w:szCs w:val="22"/>
        </w:rPr>
        <w:t>правовими</w:t>
      </w:r>
      <w:proofErr w:type="spellEnd"/>
      <w:r w:rsidRPr="004B2309">
        <w:rPr>
          <w:rFonts w:ascii="Times New Roman" w:hAnsi="Times New Roman" w:cs="Times New Roman"/>
          <w:sz w:val="22"/>
          <w:szCs w:val="22"/>
        </w:rPr>
        <w:t xml:space="preserve"> актами,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регулюють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відносини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суб’єктів</w:t>
      </w:r>
      <w:proofErr w:type="spellEnd"/>
      <w:r w:rsidRPr="004B2309">
        <w:rPr>
          <w:rFonts w:ascii="Times New Roman" w:hAnsi="Times New Roman" w:cs="Times New Roman"/>
          <w:sz w:val="22"/>
          <w:szCs w:val="22"/>
        </w:rPr>
        <w:t xml:space="preserve"> ринку природного газу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та нормами чинного </w:t>
      </w:r>
      <w:proofErr w:type="spellStart"/>
      <w:r w:rsidRPr="004B2309">
        <w:rPr>
          <w:rFonts w:ascii="Times New Roman" w:hAnsi="Times New Roman" w:cs="Times New Roman"/>
          <w:sz w:val="22"/>
          <w:szCs w:val="22"/>
        </w:rPr>
        <w:t>законодавства</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lang w:val="uk-UA"/>
        </w:rPr>
        <w:t>.</w:t>
      </w:r>
    </w:p>
    <w:p w14:paraId="1DC563BD" w14:textId="0B74B4DF" w:rsidR="004B2309" w:rsidRDefault="004B2309" w:rsidP="004B2309">
      <w:pPr>
        <w:pStyle w:val="afa"/>
        <w:spacing w:before="120" w:after="0" w:line="240" w:lineRule="auto"/>
        <w:jc w:val="both"/>
        <w:rPr>
          <w:rFonts w:ascii="Times New Roman" w:hAnsi="Times New Roman" w:cs="Times New Roman"/>
          <w:sz w:val="22"/>
          <w:szCs w:val="22"/>
          <w:lang w:val="uk-UA"/>
        </w:rPr>
      </w:pPr>
    </w:p>
    <w:p w14:paraId="174B8796" w14:textId="77777777" w:rsidR="0046713A" w:rsidRPr="004B2309" w:rsidRDefault="0046713A" w:rsidP="004B2309">
      <w:pPr>
        <w:pStyle w:val="afa"/>
        <w:spacing w:before="120" w:after="0" w:line="240" w:lineRule="auto"/>
        <w:jc w:val="both"/>
        <w:rPr>
          <w:rFonts w:ascii="Times New Roman" w:hAnsi="Times New Roman" w:cs="Times New Roman"/>
          <w:sz w:val="22"/>
          <w:szCs w:val="22"/>
          <w:lang w:val="uk-UA"/>
        </w:rPr>
      </w:pPr>
    </w:p>
    <w:p w14:paraId="389014D0" w14:textId="77777777" w:rsidR="004B2309" w:rsidRPr="004B2309" w:rsidRDefault="004B2309" w:rsidP="004B2309">
      <w:pPr>
        <w:pStyle w:val="af1"/>
        <w:numPr>
          <w:ilvl w:val="0"/>
          <w:numId w:val="8"/>
        </w:numPr>
        <w:suppressAutoHyphens/>
        <w:spacing w:before="120"/>
        <w:ind w:left="0" w:firstLine="0"/>
        <w:contextualSpacing w:val="0"/>
        <w:jc w:val="center"/>
        <w:rPr>
          <w:sz w:val="22"/>
          <w:szCs w:val="22"/>
        </w:rPr>
      </w:pPr>
      <w:r w:rsidRPr="004B2309">
        <w:rPr>
          <w:b/>
          <w:bCs/>
          <w:sz w:val="22"/>
          <w:szCs w:val="22"/>
        </w:rPr>
        <w:lastRenderedPageBreak/>
        <w:t>Строки передачі та обсяг Газу</w:t>
      </w:r>
    </w:p>
    <w:p w14:paraId="0A7B5086"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2.1. Строки передачі Газу у відповідному місяці передачі (далі – «Місяць передачі») визначаються Сторонами у Додаткових угодах до Договору.</w:t>
      </w:r>
    </w:p>
    <w:p w14:paraId="37CCD9CE"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2.2. Обсяг Газу, що підлягає передачі Продавцем Покупцеві за цим Договором  (далі  – «Договірний обсяг»), а також ціна за 1 (одну) тисячу м</w:t>
      </w:r>
      <w:r w:rsidRPr="004B2309">
        <w:rPr>
          <w:rFonts w:ascii="Times New Roman" w:hAnsi="Times New Roman" w:cs="Times New Roman"/>
          <w:color w:val="auto"/>
          <w:sz w:val="22"/>
          <w:szCs w:val="22"/>
          <w:vertAlign w:val="superscript"/>
          <w:lang w:val="uk-UA"/>
        </w:rPr>
        <w:t>3</w:t>
      </w:r>
      <w:r w:rsidRPr="004B2309">
        <w:rPr>
          <w:rFonts w:ascii="Times New Roman" w:hAnsi="Times New Roman" w:cs="Times New Roman"/>
          <w:color w:val="auto"/>
          <w:sz w:val="22"/>
          <w:szCs w:val="22"/>
          <w:lang w:val="uk-UA"/>
        </w:rPr>
        <w:t xml:space="preserve"> Газу, визначається та узгоджується Сторонами у Додаткових угодах до Договору. </w:t>
      </w:r>
    </w:p>
    <w:p w14:paraId="48CC855C"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2.3. Зміни Договірного  обсягу Газу, який Продавець передає Покупцю у відповідному Місяці передачі здійснюються за згодою Сторін та оформляються відповідним коригуванням в Оператора газотранспортної системи (надалі Оператор ГТС) - ПАТ «УКРТРАНСГАЗ».</w:t>
      </w:r>
    </w:p>
    <w:p w14:paraId="6924E5DF" w14:textId="77777777" w:rsidR="004B2309" w:rsidRPr="004B2309" w:rsidRDefault="004B2309" w:rsidP="004B2309">
      <w:pPr>
        <w:pStyle w:val="31"/>
        <w:spacing w:before="120"/>
        <w:rPr>
          <w:sz w:val="22"/>
          <w:szCs w:val="22"/>
        </w:rPr>
      </w:pPr>
      <w:r w:rsidRPr="004B2309">
        <w:rPr>
          <w:sz w:val="22"/>
          <w:szCs w:val="22"/>
        </w:rPr>
        <w:t>2.3.1. Повідомлення про коригування Договірного обсягу Газу у відповідному Місяці передачі Газу, Покупець надає Продавцю не пізніше ніж за 5 (п’ять) робочих днів до  газової доби, з якої здійснюється коригування разом із направленням відповідного проекту Додаткової угоди, що встановлює та визначає Договірний обсяг Газу у новій редакції. Сторони узгоджують такі зміни шляхом обміну за допомогою засобів електронного, факсимільного зв’язку, підписаною Додатковою угодою, що встановлює та визначає Договірний обсяг Газу у новій редакції. Додаткові угоди, передані за допомогою засобів електронного, факсимільного зв’язку мають силу оригіналів за умови їх наступного підтвердження направленням оригіналів відповідно до пункту 10.7 Договору не пізніше 5 (п’яти) днів з дати передачі засобами електронного, факсимільного зв’язку.</w:t>
      </w:r>
    </w:p>
    <w:p w14:paraId="479398D8" w14:textId="77777777" w:rsidR="004B2309" w:rsidRPr="004B2309" w:rsidRDefault="004B2309" w:rsidP="004B2309">
      <w:pPr>
        <w:pStyle w:val="31"/>
        <w:spacing w:before="120"/>
        <w:rPr>
          <w:sz w:val="22"/>
          <w:szCs w:val="22"/>
        </w:rPr>
      </w:pPr>
      <w:r w:rsidRPr="004B2309">
        <w:rPr>
          <w:sz w:val="22"/>
          <w:szCs w:val="22"/>
        </w:rPr>
        <w:t xml:space="preserve">2.3.2. Обсяги переданого Газу у відповідному Місяці передачі Газу визначаються в актах приймання-передачі Газу (обсяг Газу).  </w:t>
      </w:r>
    </w:p>
    <w:p w14:paraId="045B617A" w14:textId="77777777" w:rsidR="004B2309" w:rsidRPr="004B2309" w:rsidRDefault="004B2309" w:rsidP="004B2309">
      <w:pPr>
        <w:pStyle w:val="31"/>
        <w:spacing w:before="120"/>
        <w:rPr>
          <w:sz w:val="22"/>
          <w:szCs w:val="22"/>
        </w:rPr>
      </w:pPr>
    </w:p>
    <w:p w14:paraId="40B731FA" w14:textId="77777777" w:rsidR="004B2309" w:rsidRPr="004B2309" w:rsidRDefault="004B2309" w:rsidP="004B2309">
      <w:pPr>
        <w:pStyle w:val="af1"/>
        <w:numPr>
          <w:ilvl w:val="0"/>
          <w:numId w:val="8"/>
        </w:numPr>
        <w:suppressAutoHyphens/>
        <w:spacing w:before="120"/>
        <w:ind w:left="0" w:firstLine="0"/>
        <w:contextualSpacing w:val="0"/>
        <w:jc w:val="center"/>
        <w:rPr>
          <w:sz w:val="22"/>
          <w:szCs w:val="22"/>
        </w:rPr>
      </w:pPr>
      <w:r w:rsidRPr="004B2309">
        <w:rPr>
          <w:b/>
          <w:bCs/>
          <w:sz w:val="22"/>
          <w:szCs w:val="22"/>
        </w:rPr>
        <w:t>Порядок передачі, приймання та обліку Газу</w:t>
      </w:r>
    </w:p>
    <w:p w14:paraId="4F05278D" w14:textId="77777777" w:rsidR="004B2309" w:rsidRPr="004B2309" w:rsidRDefault="004B2309" w:rsidP="004B2309">
      <w:pPr>
        <w:tabs>
          <w:tab w:val="left" w:pos="0"/>
        </w:tabs>
        <w:suppressAutoHyphens/>
        <w:autoSpaceDE w:val="0"/>
        <w:autoSpaceDN w:val="0"/>
        <w:jc w:val="both"/>
        <w:rPr>
          <w:sz w:val="22"/>
          <w:szCs w:val="22"/>
        </w:rPr>
      </w:pPr>
      <w:r w:rsidRPr="004B2309">
        <w:rPr>
          <w:sz w:val="22"/>
          <w:szCs w:val="22"/>
        </w:rPr>
        <w:t xml:space="preserve">3.1. Продавець передає Покупцю Газ у фізичних та/або віртуальних точках входу/виходу газотранспортної системи («Пункти приймання-передачі»), визначених Оператором ГТС відповідно до правил Кодексу газотранспортної системи, розміщених на офіційному веб сайті Оператора ГТС, та в ПСГ ПАТ «УКРТРАНСГАЗ». Фізичні та/або віртуальні точки входу/виходу, в яких здійснюється приймання-передача Газу у відповідному Місяці передачі (із зазначенням EIC-кодів таких точок)  визначаються Сторонами у Додаткових угодах. </w:t>
      </w:r>
    </w:p>
    <w:p w14:paraId="13CB1D00"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 xml:space="preserve">3.2. З метою оформлення передачі Газу від Продавця  до Покупця, Продавець  зобов’язується своєчасно надавати Оператору ГТС Акти приймання-передачі Газу та інші документи, що підтверджують зобов`язання Продавця передати Покупцю, а Покупця прийняти у відповідному Місяці передачі визначений в таких документах обсяг Газу на умовах цього Договору. </w:t>
      </w:r>
    </w:p>
    <w:p w14:paraId="72243521"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3.3. Право власності на Газ переходить від Продавця до Покупця в пункті передачі Газу з дати підписання Сторонами відповідного Акту приймання-передачі Газу та комерційного Акту приймання - передачі (далі – «Акти»). Після переходу права власності на Газ Покупець несе всі ризики і приймає на себе всю відповідальність, пов'язану з правом власності на Газ.</w:t>
      </w:r>
    </w:p>
    <w:p w14:paraId="721732AA"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 xml:space="preserve">3.4. Не пізніше 3 (трьох) робочих днів місяця, наступного за останнім днем передачі Газу у відповідному Місяці передачі Газу, Продавець зобов'язується надати Покупцеві підписані та скріплені печаткою Продавця 3 (три) примірники Акту приймання-передачі, у якому зазначаються фактичні обсяги переданого Газу, а також підписані та скріплені печаткою Продавця 2 (два) примірники комерційного Акту приймання - передачі, в якому зазначаються фактичні обсяги переданого Газу та фактична вартість переданого Газу (далі – «Акти»). </w:t>
      </w:r>
    </w:p>
    <w:p w14:paraId="7EFF9160"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В цілях цього пункту останнім днем передачі Газу у відповідному Місяці передачі Газу вважається день, в якому Продавець передав Покупцю Обсяг Газу, призначений до передачі у такому Місяці передачі та зазначений у Додатковій угоді, що встановлює та визначає обсяг Газу. Покупець не пізніше 2 (двох) робочих днів, наступних за днем отримання Актів, зобов'язується повернути Продавцю один примірник оригіналів Актів, підписаних уповноваженим представником та скріпленого печаткою, або надати в письмовій формі мотивовану відмову від підписання Актів. Підписані Акти є підставою для остаточних розрахунків між Сторонами.</w:t>
      </w:r>
    </w:p>
    <w:p w14:paraId="2D790630"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 xml:space="preserve">3.5. </w:t>
      </w:r>
      <w:r w:rsidRPr="004B2309">
        <w:rPr>
          <w:rFonts w:ascii="Times New Roman" w:hAnsi="Times New Roman" w:cs="Times New Roman"/>
          <w:sz w:val="22"/>
          <w:szCs w:val="22"/>
        </w:rPr>
        <w:t xml:space="preserve">У </w:t>
      </w:r>
      <w:proofErr w:type="spellStart"/>
      <w:r w:rsidRPr="004B2309">
        <w:rPr>
          <w:rFonts w:ascii="Times New Roman" w:hAnsi="Times New Roman" w:cs="Times New Roman"/>
          <w:sz w:val="22"/>
          <w:szCs w:val="22"/>
        </w:rPr>
        <w:t>випадку</w:t>
      </w:r>
      <w:proofErr w:type="spellEnd"/>
      <w:r w:rsidRPr="004B2309">
        <w:rPr>
          <w:rFonts w:ascii="Times New Roman" w:hAnsi="Times New Roman" w:cs="Times New Roman"/>
          <w:sz w:val="22"/>
          <w:szCs w:val="22"/>
        </w:rPr>
        <w:t xml:space="preserve"> не </w:t>
      </w:r>
      <w:proofErr w:type="spellStart"/>
      <w:r w:rsidRPr="004B2309">
        <w:rPr>
          <w:rFonts w:ascii="Times New Roman" w:hAnsi="Times New Roman" w:cs="Times New Roman"/>
          <w:sz w:val="22"/>
          <w:szCs w:val="22"/>
        </w:rPr>
        <w:t>повернення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Покупцем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підписаного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оригіналу</w:t>
      </w:r>
      <w:proofErr w:type="spellEnd"/>
      <w:r w:rsidRPr="004B2309">
        <w:rPr>
          <w:rFonts w:ascii="Times New Roman" w:hAnsi="Times New Roman" w:cs="Times New Roman"/>
          <w:sz w:val="22"/>
          <w:szCs w:val="22"/>
        </w:rPr>
        <w:t xml:space="preserve"> Акту </w:t>
      </w:r>
      <w:proofErr w:type="spellStart"/>
      <w:r w:rsidRPr="004B2309">
        <w:rPr>
          <w:rFonts w:ascii="Times New Roman" w:hAnsi="Times New Roman" w:cs="Times New Roman"/>
          <w:sz w:val="22"/>
          <w:szCs w:val="22"/>
        </w:rPr>
        <w:t>приймання-передачі</w:t>
      </w:r>
      <w:proofErr w:type="spellEnd"/>
      <w:r w:rsidRPr="004B2309">
        <w:rPr>
          <w:rFonts w:ascii="Times New Roman" w:hAnsi="Times New Roman" w:cs="Times New Roman"/>
          <w:sz w:val="22"/>
          <w:szCs w:val="22"/>
        </w:rPr>
        <w:t xml:space="preserve"> газу, </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не </w:t>
      </w:r>
      <w:proofErr w:type="spellStart"/>
      <w:r w:rsidRPr="004B2309">
        <w:rPr>
          <w:rFonts w:ascii="Times New Roman" w:hAnsi="Times New Roman" w:cs="Times New Roman"/>
          <w:sz w:val="22"/>
          <w:szCs w:val="22"/>
        </w:rPr>
        <w:t>надання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письмової</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обґрунтованої</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відмови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його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підписання</w:t>
      </w:r>
      <w:proofErr w:type="spellEnd"/>
      <w:r w:rsidRPr="004B2309">
        <w:rPr>
          <w:rFonts w:ascii="Times New Roman" w:hAnsi="Times New Roman" w:cs="Times New Roman"/>
          <w:sz w:val="22"/>
          <w:szCs w:val="22"/>
        </w:rPr>
        <w:t xml:space="preserve"> до 10 числа календарного </w:t>
      </w:r>
      <w:proofErr w:type="spellStart"/>
      <w:r w:rsidRPr="004B2309">
        <w:rPr>
          <w:rFonts w:ascii="Times New Roman" w:hAnsi="Times New Roman" w:cs="Times New Roman"/>
          <w:sz w:val="22"/>
          <w:szCs w:val="22"/>
        </w:rPr>
        <w:t>місяця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наступного</w:t>
      </w:r>
      <w:proofErr w:type="spellEnd"/>
      <w:r w:rsidRPr="004B2309">
        <w:rPr>
          <w:rFonts w:ascii="Times New Roman" w:hAnsi="Times New Roman" w:cs="Times New Roman"/>
          <w:sz w:val="22"/>
          <w:szCs w:val="22"/>
        </w:rPr>
        <w:t xml:space="preserve"> за </w:t>
      </w:r>
      <w:proofErr w:type="spellStart"/>
      <w:r w:rsidRPr="004B2309">
        <w:rPr>
          <w:rFonts w:ascii="Times New Roman" w:hAnsi="Times New Roman" w:cs="Times New Roman"/>
          <w:sz w:val="22"/>
          <w:szCs w:val="22"/>
        </w:rPr>
        <w:t>розрахунковим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такий</w:t>
      </w:r>
      <w:proofErr w:type="spellEnd"/>
      <w:r w:rsidRPr="004B2309">
        <w:rPr>
          <w:rFonts w:ascii="Times New Roman" w:hAnsi="Times New Roman" w:cs="Times New Roman"/>
          <w:sz w:val="22"/>
          <w:szCs w:val="22"/>
        </w:rPr>
        <w:t xml:space="preserve"> Акт </w:t>
      </w:r>
      <w:proofErr w:type="spellStart"/>
      <w:r w:rsidRPr="004B2309">
        <w:rPr>
          <w:rFonts w:ascii="Times New Roman" w:hAnsi="Times New Roman" w:cs="Times New Roman"/>
          <w:sz w:val="22"/>
          <w:szCs w:val="22"/>
        </w:rPr>
        <w:t>приймання-передачі</w:t>
      </w:r>
      <w:proofErr w:type="spellEnd"/>
      <w:r w:rsidRPr="004B2309">
        <w:rPr>
          <w:rFonts w:ascii="Times New Roman" w:hAnsi="Times New Roman" w:cs="Times New Roman"/>
          <w:sz w:val="22"/>
          <w:szCs w:val="22"/>
        </w:rPr>
        <w:t xml:space="preserve"> газу </w:t>
      </w:r>
      <w:proofErr w:type="spellStart"/>
      <w:r w:rsidRPr="004B2309">
        <w:rPr>
          <w:rFonts w:ascii="Times New Roman" w:hAnsi="Times New Roman" w:cs="Times New Roman"/>
          <w:sz w:val="22"/>
          <w:szCs w:val="22"/>
        </w:rPr>
        <w:t>вважається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погодженим</w:t>
      </w:r>
      <w:proofErr w:type="spellEnd"/>
      <w:r w:rsidRPr="004B2309">
        <w:rPr>
          <w:rFonts w:ascii="Times New Roman" w:hAnsi="Times New Roman" w:cs="Times New Roman"/>
          <w:sz w:val="22"/>
          <w:szCs w:val="22"/>
        </w:rPr>
        <w:t xml:space="preserve"> за </w:t>
      </w:r>
      <w:proofErr w:type="spellStart"/>
      <w:r w:rsidRPr="004B2309">
        <w:rPr>
          <w:rFonts w:ascii="Times New Roman" w:hAnsi="Times New Roman" w:cs="Times New Roman"/>
          <w:sz w:val="22"/>
          <w:szCs w:val="22"/>
        </w:rPr>
        <w:t>змістом</w:t>
      </w:r>
      <w:proofErr w:type="spellEnd"/>
      <w:r w:rsidRPr="004B2309">
        <w:rPr>
          <w:rFonts w:ascii="Times New Roman" w:hAnsi="Times New Roman" w:cs="Times New Roman"/>
          <w:sz w:val="22"/>
          <w:szCs w:val="22"/>
        </w:rPr>
        <w:t xml:space="preserve"> та формою і </w:t>
      </w:r>
      <w:proofErr w:type="spellStart"/>
      <w:r w:rsidRPr="004B2309">
        <w:rPr>
          <w:rFonts w:ascii="Times New Roman" w:hAnsi="Times New Roman" w:cs="Times New Roman"/>
          <w:sz w:val="22"/>
          <w:szCs w:val="22"/>
        </w:rPr>
        <w:t>підписаним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Покупцем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 обсяг</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спожитого</w:t>
      </w:r>
      <w:proofErr w:type="spellEnd"/>
      <w:r w:rsidRPr="004B2309">
        <w:rPr>
          <w:rFonts w:ascii="Times New Roman" w:hAnsi="Times New Roman" w:cs="Times New Roman"/>
          <w:sz w:val="22"/>
          <w:szCs w:val="22"/>
        </w:rPr>
        <w:t xml:space="preserve"> газу </w:t>
      </w:r>
      <w:proofErr w:type="spellStart"/>
      <w:r w:rsidRPr="004B2309">
        <w:rPr>
          <w:rFonts w:ascii="Times New Roman" w:hAnsi="Times New Roman" w:cs="Times New Roman"/>
          <w:sz w:val="22"/>
          <w:szCs w:val="22"/>
        </w:rPr>
        <w:t>встановлюється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відповідно</w:t>
      </w:r>
      <w:proofErr w:type="spellEnd"/>
      <w:r w:rsidRPr="004B2309">
        <w:rPr>
          <w:rFonts w:ascii="Times New Roman" w:hAnsi="Times New Roman" w:cs="Times New Roman"/>
          <w:sz w:val="22"/>
          <w:szCs w:val="22"/>
        </w:rPr>
        <w:t xml:space="preserve"> до </w:t>
      </w:r>
      <w:proofErr w:type="spellStart"/>
      <w:r w:rsidRPr="004B2309">
        <w:rPr>
          <w:rFonts w:ascii="Times New Roman" w:hAnsi="Times New Roman" w:cs="Times New Roman"/>
          <w:sz w:val="22"/>
          <w:szCs w:val="22"/>
        </w:rPr>
        <w:t>даних</w:t>
      </w:r>
      <w:proofErr w:type="spellEnd"/>
      <w:r w:rsidRPr="004B2309">
        <w:rPr>
          <w:rFonts w:ascii="Times New Roman" w:hAnsi="Times New Roman" w:cs="Times New Roman"/>
          <w:sz w:val="22"/>
          <w:szCs w:val="22"/>
        </w:rPr>
        <w:t xml:space="preserve"> Оператора ГРМ/ГТС.</w:t>
      </w:r>
    </w:p>
    <w:p w14:paraId="16EF3216"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3.6. Покупець відповідно до умов цього Договору відображає приймання права власності на Газ, надає, погоджує та підписує усі необхідні документи, складені у відповідності до вимог ЦДД ПАТ Оператора ГТС та чинного законодавства.</w:t>
      </w:r>
    </w:p>
    <w:p w14:paraId="716136E1" w14:textId="479793D5" w:rsidR="004B2309" w:rsidRDefault="004B2309" w:rsidP="004B2309">
      <w:pPr>
        <w:pStyle w:val="afa"/>
        <w:spacing w:before="120" w:after="0" w:line="240" w:lineRule="auto"/>
        <w:jc w:val="both"/>
        <w:rPr>
          <w:rFonts w:ascii="Times New Roman" w:hAnsi="Times New Roman" w:cs="Times New Roman"/>
          <w:sz w:val="22"/>
          <w:szCs w:val="22"/>
          <w:lang w:val="uk-UA"/>
        </w:rPr>
      </w:pPr>
      <w:r w:rsidRPr="004B2309">
        <w:rPr>
          <w:rFonts w:ascii="Times New Roman" w:hAnsi="Times New Roman" w:cs="Times New Roman"/>
          <w:color w:val="auto"/>
          <w:sz w:val="22"/>
          <w:szCs w:val="22"/>
          <w:lang w:val="uk-UA"/>
        </w:rPr>
        <w:lastRenderedPageBreak/>
        <w:t>3.7.</w:t>
      </w:r>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випадку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неможливості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здійснити</w:t>
      </w:r>
      <w:proofErr w:type="spellEnd"/>
      <w:r w:rsidRPr="004B2309">
        <w:rPr>
          <w:rFonts w:ascii="Times New Roman" w:hAnsi="Times New Roman" w:cs="Times New Roman"/>
          <w:sz w:val="22"/>
          <w:szCs w:val="22"/>
        </w:rPr>
        <w:t xml:space="preserve"> передачу газу у </w:t>
      </w:r>
      <w:proofErr w:type="spellStart"/>
      <w:r w:rsidRPr="004B2309">
        <w:rPr>
          <w:rFonts w:ascii="Times New Roman" w:hAnsi="Times New Roman" w:cs="Times New Roman"/>
          <w:sz w:val="22"/>
          <w:szCs w:val="22"/>
        </w:rPr>
        <w:t>власність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Покупцю</w:t>
      </w:r>
      <w:proofErr w:type="spellEnd"/>
      <w:r w:rsidRPr="004B2309">
        <w:rPr>
          <w:rFonts w:ascii="Times New Roman" w:hAnsi="Times New Roman" w:cs="Times New Roman"/>
          <w:sz w:val="22"/>
          <w:szCs w:val="22"/>
        </w:rPr>
        <w:t xml:space="preserve"> в </w:t>
      </w:r>
      <w:proofErr w:type="spellStart"/>
      <w:r w:rsidRPr="004B2309">
        <w:rPr>
          <w:rFonts w:ascii="Times New Roman" w:hAnsi="Times New Roman" w:cs="Times New Roman"/>
          <w:sz w:val="22"/>
          <w:szCs w:val="22"/>
        </w:rPr>
        <w:t>обумовлені</w:t>
      </w:r>
      <w:proofErr w:type="spellEnd"/>
      <w:r w:rsidRPr="004B2309">
        <w:rPr>
          <w:rFonts w:ascii="Times New Roman" w:hAnsi="Times New Roman" w:cs="Times New Roman"/>
          <w:sz w:val="22"/>
          <w:szCs w:val="22"/>
        </w:rPr>
        <w:t xml:space="preserve"> Договором та/</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відповідною</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Додатковою</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угодою</w:t>
      </w:r>
      <w:proofErr w:type="spellEnd"/>
      <w:r w:rsidRPr="004B2309">
        <w:rPr>
          <w:rFonts w:ascii="Times New Roman" w:hAnsi="Times New Roman" w:cs="Times New Roman"/>
          <w:sz w:val="22"/>
          <w:szCs w:val="22"/>
        </w:rPr>
        <w:t xml:space="preserve"> строки/</w:t>
      </w:r>
      <w:proofErr w:type="spellStart"/>
      <w:r w:rsidRPr="004B2309">
        <w:rPr>
          <w:rFonts w:ascii="Times New Roman" w:hAnsi="Times New Roman" w:cs="Times New Roman"/>
          <w:sz w:val="22"/>
          <w:szCs w:val="22"/>
        </w:rPr>
        <w:t>терміни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bCs/>
          <w:sz w:val="22"/>
          <w:szCs w:val="22"/>
        </w:rPr>
        <w:t>протягом</w:t>
      </w:r>
      <w:proofErr w:type="spellEnd"/>
      <w:r w:rsidRPr="004B2309">
        <w:rPr>
          <w:rFonts w:ascii="Times New Roman" w:hAnsi="Times New Roman" w:cs="Times New Roman"/>
          <w:bCs/>
          <w:sz w:val="22"/>
          <w:szCs w:val="22"/>
        </w:rPr>
        <w:t xml:space="preserve"> 20 (</w:t>
      </w:r>
      <w:r w:rsidRPr="004B2309">
        <w:rPr>
          <w:rFonts w:ascii="Times New Roman" w:hAnsi="Times New Roman" w:cs="Times New Roman"/>
          <w:bCs/>
          <w:sz w:val="22"/>
          <w:szCs w:val="22"/>
          <w:lang w:val="uk-UA"/>
        </w:rPr>
        <w:t>двадцяти</w:t>
      </w:r>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банківських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днів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повертає</w:t>
      </w:r>
      <w:proofErr w:type="spellEnd"/>
      <w:r w:rsidRPr="004B2309">
        <w:rPr>
          <w:rFonts w:ascii="Times New Roman" w:hAnsi="Times New Roman" w:cs="Times New Roman"/>
          <w:sz w:val="22"/>
          <w:szCs w:val="22"/>
        </w:rPr>
        <w:t xml:space="preserve"> суму </w:t>
      </w:r>
      <w:proofErr w:type="spellStart"/>
      <w:r w:rsidRPr="004B2309">
        <w:rPr>
          <w:rFonts w:ascii="Times New Roman" w:hAnsi="Times New Roman" w:cs="Times New Roman"/>
          <w:sz w:val="22"/>
          <w:szCs w:val="22"/>
        </w:rPr>
        <w:t>грошових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коштів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сплачену</w:t>
      </w:r>
      <w:proofErr w:type="spellEnd"/>
      <w:r w:rsidRPr="004B2309">
        <w:rPr>
          <w:rFonts w:ascii="Times New Roman" w:hAnsi="Times New Roman" w:cs="Times New Roman"/>
          <w:sz w:val="22"/>
          <w:szCs w:val="22"/>
        </w:rPr>
        <w:t xml:space="preserve"> за </w:t>
      </w:r>
      <w:proofErr w:type="spellStart"/>
      <w:r w:rsidRPr="004B2309">
        <w:rPr>
          <w:rFonts w:ascii="Times New Roman" w:hAnsi="Times New Roman" w:cs="Times New Roman"/>
          <w:sz w:val="22"/>
          <w:szCs w:val="22"/>
        </w:rPr>
        <w:t>такий</w:t>
      </w:r>
      <w:proofErr w:type="spellEnd"/>
      <w:r w:rsidRPr="004B2309">
        <w:rPr>
          <w:rFonts w:ascii="Times New Roman" w:hAnsi="Times New Roman" w:cs="Times New Roman"/>
          <w:sz w:val="22"/>
          <w:szCs w:val="22"/>
        </w:rPr>
        <w:t xml:space="preserve"> газ, за </w:t>
      </w:r>
      <w:proofErr w:type="spellStart"/>
      <w:r w:rsidRPr="004B2309">
        <w:rPr>
          <w:rFonts w:ascii="Times New Roman" w:hAnsi="Times New Roman" w:cs="Times New Roman"/>
          <w:sz w:val="22"/>
          <w:szCs w:val="22"/>
        </w:rPr>
        <w:t>винятком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обсягу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об’єму</w:t>
      </w:r>
      <w:proofErr w:type="spellEnd"/>
      <w:r w:rsidRPr="004B2309">
        <w:rPr>
          <w:rFonts w:ascii="Times New Roman" w:hAnsi="Times New Roman" w:cs="Times New Roman"/>
          <w:sz w:val="22"/>
          <w:szCs w:val="22"/>
        </w:rPr>
        <w:t xml:space="preserve">) природного газу,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Продавець</w:t>
      </w:r>
      <w:proofErr w:type="spellEnd"/>
      <w:r w:rsidRPr="004B2309">
        <w:rPr>
          <w:rFonts w:ascii="Times New Roman" w:hAnsi="Times New Roman" w:cs="Times New Roman"/>
          <w:sz w:val="22"/>
          <w:szCs w:val="22"/>
        </w:rPr>
        <w:t xml:space="preserve"> не </w:t>
      </w:r>
      <w:proofErr w:type="spellStart"/>
      <w:r w:rsidRPr="004B2309">
        <w:rPr>
          <w:rFonts w:ascii="Times New Roman" w:hAnsi="Times New Roman" w:cs="Times New Roman"/>
          <w:sz w:val="22"/>
          <w:szCs w:val="22"/>
        </w:rPr>
        <w:t>може</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поставити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Покупцеві</w:t>
      </w:r>
      <w:proofErr w:type="spellEnd"/>
      <w:r w:rsidRPr="004B2309">
        <w:rPr>
          <w:rFonts w:ascii="Times New Roman" w:hAnsi="Times New Roman" w:cs="Times New Roman"/>
          <w:sz w:val="22"/>
          <w:szCs w:val="22"/>
        </w:rPr>
        <w:t xml:space="preserve"> через форс-</w:t>
      </w:r>
      <w:proofErr w:type="spellStart"/>
      <w:r w:rsidRPr="004B2309">
        <w:rPr>
          <w:rFonts w:ascii="Times New Roman" w:hAnsi="Times New Roman" w:cs="Times New Roman"/>
          <w:sz w:val="22"/>
          <w:szCs w:val="22"/>
        </w:rPr>
        <w:t>мажорні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обставини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обставини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переривання</w:t>
      </w:r>
      <w:proofErr w:type="spellEnd"/>
      <w:r w:rsidRPr="004B2309">
        <w:rPr>
          <w:rFonts w:ascii="Times New Roman" w:hAnsi="Times New Roman" w:cs="Times New Roman"/>
          <w:sz w:val="22"/>
          <w:szCs w:val="22"/>
        </w:rPr>
        <w:t xml:space="preserve"> та/</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технічного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обслуговування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системи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чи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наявності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заборгованості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за Договором та </w:t>
      </w:r>
      <w:proofErr w:type="spellStart"/>
      <w:r w:rsidRPr="004B2309">
        <w:rPr>
          <w:rFonts w:ascii="Times New Roman" w:hAnsi="Times New Roman" w:cs="Times New Roman"/>
          <w:sz w:val="22"/>
          <w:szCs w:val="22"/>
        </w:rPr>
        <w:t>інших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обставин</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передбачених</w:t>
      </w:r>
      <w:proofErr w:type="spellEnd"/>
      <w:r w:rsidRPr="004B2309">
        <w:rPr>
          <w:rFonts w:ascii="Times New Roman" w:hAnsi="Times New Roman" w:cs="Times New Roman"/>
          <w:sz w:val="22"/>
          <w:szCs w:val="22"/>
        </w:rPr>
        <w:t xml:space="preserve"> Договором та/</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r w:rsidRPr="004B2309">
        <w:rPr>
          <w:rFonts w:ascii="Times New Roman" w:hAnsi="Times New Roman" w:cs="Times New Roman"/>
          <w:sz w:val="22"/>
          <w:szCs w:val="22"/>
          <w:lang w:val="uk-UA"/>
        </w:rPr>
        <w:t xml:space="preserve">Додатковою угодою. </w:t>
      </w:r>
    </w:p>
    <w:p w14:paraId="1D0F2900"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p>
    <w:p w14:paraId="39833B1E" w14:textId="77777777" w:rsidR="004B2309" w:rsidRPr="004B2309" w:rsidRDefault="004B2309" w:rsidP="004B2309">
      <w:pPr>
        <w:pStyle w:val="af1"/>
        <w:numPr>
          <w:ilvl w:val="0"/>
          <w:numId w:val="8"/>
        </w:numPr>
        <w:suppressAutoHyphens/>
        <w:spacing w:before="120"/>
        <w:ind w:left="0" w:firstLine="0"/>
        <w:contextualSpacing w:val="0"/>
        <w:jc w:val="center"/>
        <w:rPr>
          <w:sz w:val="22"/>
          <w:szCs w:val="22"/>
        </w:rPr>
      </w:pPr>
      <w:r w:rsidRPr="004B2309">
        <w:rPr>
          <w:b/>
          <w:bCs/>
          <w:sz w:val="22"/>
          <w:szCs w:val="22"/>
        </w:rPr>
        <w:t>Ціна Газу</w:t>
      </w:r>
    </w:p>
    <w:p w14:paraId="7A7FBE98"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color w:val="auto"/>
          <w:sz w:val="22"/>
          <w:szCs w:val="22"/>
          <w:lang w:val="uk-UA"/>
        </w:rPr>
        <w:t xml:space="preserve">4.1. </w:t>
      </w:r>
      <w:r w:rsidRPr="004B2309">
        <w:rPr>
          <w:rFonts w:ascii="Times New Roman" w:hAnsi="Times New Roman" w:cs="Times New Roman"/>
          <w:sz w:val="22"/>
          <w:szCs w:val="22"/>
        </w:rPr>
        <w:t xml:space="preserve">Продаж газу </w:t>
      </w:r>
      <w:proofErr w:type="spellStart"/>
      <w:r w:rsidRPr="004B2309">
        <w:rPr>
          <w:rFonts w:ascii="Times New Roman" w:hAnsi="Times New Roman" w:cs="Times New Roman"/>
          <w:sz w:val="22"/>
          <w:szCs w:val="22"/>
        </w:rPr>
        <w:t>здійснюється</w:t>
      </w:r>
      <w:proofErr w:type="spellEnd"/>
      <w:r w:rsidRPr="004B2309">
        <w:rPr>
          <w:rFonts w:ascii="Times New Roman" w:hAnsi="Times New Roman" w:cs="Times New Roman"/>
          <w:sz w:val="22"/>
          <w:szCs w:val="22"/>
        </w:rPr>
        <w:t xml:space="preserve"> за </w:t>
      </w:r>
      <w:proofErr w:type="spellStart"/>
      <w:r w:rsidRPr="004B2309">
        <w:rPr>
          <w:rFonts w:ascii="Times New Roman" w:hAnsi="Times New Roman" w:cs="Times New Roman"/>
          <w:sz w:val="22"/>
          <w:szCs w:val="22"/>
        </w:rPr>
        <w:t>ціною</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вільно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встановлюється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між</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Продавцем</w:t>
      </w:r>
      <w:proofErr w:type="spellEnd"/>
      <w:r w:rsidRPr="004B2309">
        <w:rPr>
          <w:rFonts w:ascii="Times New Roman" w:hAnsi="Times New Roman" w:cs="Times New Roman"/>
          <w:sz w:val="22"/>
          <w:szCs w:val="22"/>
        </w:rPr>
        <w:t xml:space="preserve"> та </w:t>
      </w:r>
      <w:proofErr w:type="spellStart"/>
      <w:r w:rsidRPr="004B2309">
        <w:rPr>
          <w:rFonts w:ascii="Times New Roman" w:hAnsi="Times New Roman" w:cs="Times New Roman"/>
          <w:sz w:val="22"/>
          <w:szCs w:val="22"/>
        </w:rPr>
        <w:t>Покупцем</w:t>
      </w:r>
      <w:proofErr w:type="spellEnd"/>
      <w:r w:rsidRPr="004B2309">
        <w:rPr>
          <w:rFonts w:ascii="Times New Roman" w:hAnsi="Times New Roman" w:cs="Times New Roman"/>
          <w:sz w:val="22"/>
          <w:szCs w:val="22"/>
        </w:rPr>
        <w:t>.</w:t>
      </w:r>
    </w:p>
    <w:p w14:paraId="11BFBF1D"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sz w:val="22"/>
          <w:szCs w:val="22"/>
          <w:lang w:val="uk-UA"/>
        </w:rPr>
        <w:t xml:space="preserve">4.2. </w:t>
      </w:r>
      <w:proofErr w:type="spellStart"/>
      <w:r w:rsidRPr="004B2309">
        <w:rPr>
          <w:rFonts w:ascii="Times New Roman" w:hAnsi="Times New Roman" w:cs="Times New Roman"/>
          <w:sz w:val="22"/>
          <w:szCs w:val="22"/>
        </w:rPr>
        <w:t>Ціна</w:t>
      </w:r>
      <w:proofErr w:type="spellEnd"/>
      <w:r w:rsidRPr="004B2309">
        <w:rPr>
          <w:rFonts w:ascii="Times New Roman" w:hAnsi="Times New Roman" w:cs="Times New Roman"/>
          <w:sz w:val="22"/>
          <w:szCs w:val="22"/>
        </w:rPr>
        <w:t xml:space="preserve"> 1 000 м³ (</w:t>
      </w:r>
      <w:proofErr w:type="spellStart"/>
      <w:r w:rsidRPr="004B2309">
        <w:rPr>
          <w:rFonts w:ascii="Times New Roman" w:hAnsi="Times New Roman" w:cs="Times New Roman"/>
          <w:sz w:val="22"/>
          <w:szCs w:val="22"/>
        </w:rPr>
        <w:t>однієї</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тисячі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метрів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кубічних</w:t>
      </w:r>
      <w:proofErr w:type="spellEnd"/>
      <w:r w:rsidRPr="004B2309">
        <w:rPr>
          <w:rFonts w:ascii="Times New Roman" w:hAnsi="Times New Roman" w:cs="Times New Roman"/>
          <w:sz w:val="22"/>
          <w:szCs w:val="22"/>
        </w:rPr>
        <w:t xml:space="preserve">) газу та </w:t>
      </w:r>
      <w:proofErr w:type="spellStart"/>
      <w:r w:rsidRPr="004B2309">
        <w:rPr>
          <w:rFonts w:ascii="Times New Roman" w:hAnsi="Times New Roman" w:cs="Times New Roman"/>
          <w:sz w:val="22"/>
          <w:szCs w:val="22"/>
        </w:rPr>
        <w:t>загальна</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вартість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обсягу</w:t>
      </w:r>
      <w:proofErr w:type="spellEnd"/>
      <w:r w:rsidRPr="004B2309">
        <w:rPr>
          <w:rFonts w:ascii="Times New Roman" w:hAnsi="Times New Roman" w:cs="Times New Roman"/>
          <w:sz w:val="22"/>
          <w:szCs w:val="22"/>
        </w:rPr>
        <w:t xml:space="preserve"> газу,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передаватиметься</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власність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w:t>
      </w:r>
      <w:r w:rsidRPr="004B2309">
        <w:rPr>
          <w:rFonts w:ascii="Times New Roman" w:hAnsi="Times New Roman" w:cs="Times New Roman"/>
          <w:color w:val="auto"/>
          <w:sz w:val="22"/>
          <w:szCs w:val="22"/>
          <w:lang w:val="uk-UA"/>
        </w:rPr>
        <w:t xml:space="preserve">у відповідному Місяці передачі Газу, визначається Сторонами у Додаткових угодах до цього Договору. </w:t>
      </w:r>
    </w:p>
    <w:p w14:paraId="0413729D"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4.3. Ціна цього Договору складається із загальної вартості Газу, переданого Покупцю за весь період дії Договору.</w:t>
      </w:r>
    </w:p>
    <w:p w14:paraId="7920918D" w14:textId="77777777" w:rsidR="004B2309" w:rsidRPr="0046713A"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color w:val="auto"/>
          <w:sz w:val="22"/>
          <w:szCs w:val="22"/>
          <w:lang w:val="uk-UA"/>
        </w:rPr>
        <w:t>4</w:t>
      </w:r>
      <w:r w:rsidRPr="0046713A">
        <w:rPr>
          <w:rFonts w:ascii="Times New Roman" w:hAnsi="Times New Roman" w:cs="Times New Roman"/>
          <w:sz w:val="22"/>
          <w:szCs w:val="22"/>
        </w:rPr>
        <w:t xml:space="preserve">.4. </w:t>
      </w:r>
      <w:proofErr w:type="spellStart"/>
      <w:r w:rsidRPr="004B2309">
        <w:rPr>
          <w:rFonts w:ascii="Times New Roman" w:hAnsi="Times New Roman" w:cs="Times New Roman"/>
          <w:sz w:val="22"/>
          <w:szCs w:val="22"/>
        </w:rPr>
        <w:t>Вартість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фактично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переданого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Покупцю</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обсягу</w:t>
      </w:r>
      <w:proofErr w:type="spellEnd"/>
      <w:r w:rsidRPr="004B2309">
        <w:rPr>
          <w:rFonts w:ascii="Times New Roman" w:hAnsi="Times New Roman" w:cs="Times New Roman"/>
          <w:sz w:val="22"/>
          <w:szCs w:val="22"/>
        </w:rPr>
        <w:t xml:space="preserve"> газу </w:t>
      </w:r>
      <w:proofErr w:type="spellStart"/>
      <w:r w:rsidRPr="004B2309">
        <w:rPr>
          <w:rFonts w:ascii="Times New Roman" w:hAnsi="Times New Roman" w:cs="Times New Roman"/>
          <w:sz w:val="22"/>
          <w:szCs w:val="22"/>
        </w:rPr>
        <w:t>протягом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відповідного</w:t>
      </w:r>
      <w:proofErr w:type="spellEnd"/>
      <w:r w:rsidRPr="004B2309">
        <w:rPr>
          <w:rFonts w:ascii="Times New Roman" w:hAnsi="Times New Roman" w:cs="Times New Roman"/>
          <w:sz w:val="22"/>
          <w:szCs w:val="22"/>
        </w:rPr>
        <w:t xml:space="preserve"> </w:t>
      </w:r>
      <w:r w:rsidRPr="0046713A">
        <w:rPr>
          <w:rFonts w:ascii="Times New Roman" w:hAnsi="Times New Roman" w:cs="Times New Roman"/>
          <w:sz w:val="22"/>
          <w:szCs w:val="22"/>
        </w:rPr>
        <w:t>М</w:t>
      </w:r>
      <w:proofErr w:type="spellStart"/>
      <w:r w:rsidRPr="004B2309">
        <w:rPr>
          <w:rFonts w:ascii="Times New Roman" w:hAnsi="Times New Roman" w:cs="Times New Roman"/>
          <w:sz w:val="22"/>
          <w:szCs w:val="22"/>
        </w:rPr>
        <w:t>ісяця</w:t>
      </w:r>
      <w:proofErr w:type="spellEnd"/>
      <w:r w:rsidRPr="0046713A">
        <w:rPr>
          <w:rFonts w:ascii="Times New Roman" w:hAnsi="Times New Roman" w:cs="Times New Roman"/>
          <w:sz w:val="22"/>
          <w:szCs w:val="22"/>
        </w:rPr>
        <w:t xml:space="preserve"> передачі Газу</w:t>
      </w:r>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визначається</w:t>
      </w:r>
      <w:proofErr w:type="spellEnd"/>
      <w:r w:rsidRPr="004B2309">
        <w:rPr>
          <w:rFonts w:ascii="Times New Roman" w:hAnsi="Times New Roman" w:cs="Times New Roman"/>
          <w:sz w:val="22"/>
          <w:szCs w:val="22"/>
        </w:rPr>
        <w:t xml:space="preserve"> як </w:t>
      </w:r>
      <w:proofErr w:type="spellStart"/>
      <w:r w:rsidRPr="004B2309">
        <w:rPr>
          <w:rFonts w:ascii="Times New Roman" w:hAnsi="Times New Roman" w:cs="Times New Roman"/>
          <w:sz w:val="22"/>
          <w:szCs w:val="22"/>
        </w:rPr>
        <w:t>добуток</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ціни</w:t>
      </w:r>
      <w:proofErr w:type="spellEnd"/>
      <w:r w:rsidRPr="004B2309">
        <w:rPr>
          <w:rFonts w:ascii="Times New Roman" w:hAnsi="Times New Roman" w:cs="Times New Roman"/>
          <w:sz w:val="22"/>
          <w:szCs w:val="22"/>
        </w:rPr>
        <w:t xml:space="preserve"> газу,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погоджена</w:t>
      </w:r>
      <w:proofErr w:type="spellEnd"/>
      <w:r w:rsidRPr="004B2309">
        <w:rPr>
          <w:rFonts w:ascii="Times New Roman" w:hAnsi="Times New Roman" w:cs="Times New Roman"/>
          <w:sz w:val="22"/>
          <w:szCs w:val="22"/>
        </w:rPr>
        <w:t xml:space="preserve"> Сторонами </w:t>
      </w:r>
      <w:proofErr w:type="gramStart"/>
      <w:r w:rsidRPr="004B2309">
        <w:rPr>
          <w:rFonts w:ascii="Times New Roman" w:hAnsi="Times New Roman" w:cs="Times New Roman"/>
          <w:sz w:val="22"/>
          <w:szCs w:val="22"/>
        </w:rPr>
        <w:t>у порядку</w:t>
      </w:r>
      <w:proofErr w:type="gram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передбаченому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на </w:t>
      </w:r>
      <w:proofErr w:type="spellStart"/>
      <w:r w:rsidRPr="004B2309">
        <w:rPr>
          <w:rFonts w:ascii="Times New Roman" w:hAnsi="Times New Roman" w:cs="Times New Roman"/>
          <w:sz w:val="22"/>
          <w:szCs w:val="22"/>
        </w:rPr>
        <w:t>відповідний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місяць</w:t>
      </w:r>
      <w:proofErr w:type="spellEnd"/>
      <w:r w:rsidRPr="004B2309">
        <w:rPr>
          <w:rFonts w:ascii="Times New Roman" w:hAnsi="Times New Roman" w:cs="Times New Roman"/>
          <w:sz w:val="22"/>
          <w:szCs w:val="22"/>
        </w:rPr>
        <w:t xml:space="preserve">, та </w:t>
      </w:r>
      <w:proofErr w:type="spellStart"/>
      <w:r w:rsidRPr="004B2309">
        <w:rPr>
          <w:rFonts w:ascii="Times New Roman" w:hAnsi="Times New Roman" w:cs="Times New Roman"/>
          <w:sz w:val="22"/>
          <w:szCs w:val="22"/>
        </w:rPr>
        <w:t>обсягу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фактично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переданого</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власність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газу, за </w:t>
      </w:r>
      <w:proofErr w:type="spellStart"/>
      <w:r w:rsidRPr="004B2309">
        <w:rPr>
          <w:rFonts w:ascii="Times New Roman" w:hAnsi="Times New Roman" w:cs="Times New Roman"/>
          <w:sz w:val="22"/>
          <w:szCs w:val="22"/>
        </w:rPr>
        <w:t>відповідний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розрахунковий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період</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згідно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актів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приймання-передачі</w:t>
      </w:r>
      <w:proofErr w:type="spellEnd"/>
      <w:r w:rsidRPr="004B2309">
        <w:rPr>
          <w:rFonts w:ascii="Times New Roman" w:hAnsi="Times New Roman" w:cs="Times New Roman"/>
          <w:sz w:val="22"/>
          <w:szCs w:val="22"/>
        </w:rPr>
        <w:t>.</w:t>
      </w:r>
    </w:p>
    <w:p w14:paraId="717CC7FA" w14:textId="77777777" w:rsidR="004B2309" w:rsidRPr="004B2309" w:rsidRDefault="004B2309" w:rsidP="0046713A">
      <w:pPr>
        <w:pStyle w:val="afa"/>
        <w:spacing w:before="120" w:after="0" w:line="240" w:lineRule="auto"/>
        <w:jc w:val="both"/>
        <w:rPr>
          <w:rFonts w:ascii="Times New Roman" w:hAnsi="Times New Roman" w:cs="Times New Roman"/>
          <w:sz w:val="22"/>
          <w:szCs w:val="22"/>
        </w:rPr>
      </w:pPr>
      <w:r w:rsidRPr="0046713A">
        <w:rPr>
          <w:rFonts w:ascii="Times New Roman" w:hAnsi="Times New Roman" w:cs="Times New Roman"/>
          <w:sz w:val="22"/>
          <w:szCs w:val="22"/>
        </w:rPr>
        <w:t xml:space="preserve">4.5. </w:t>
      </w:r>
      <w:proofErr w:type="spellStart"/>
      <w:r w:rsidRPr="004B2309">
        <w:rPr>
          <w:rFonts w:ascii="Times New Roman" w:hAnsi="Times New Roman" w:cs="Times New Roman"/>
          <w:sz w:val="22"/>
          <w:szCs w:val="22"/>
        </w:rPr>
        <w:t>Зміна</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ціни</w:t>
      </w:r>
      <w:proofErr w:type="spellEnd"/>
      <w:r w:rsidRPr="004B2309">
        <w:rPr>
          <w:rFonts w:ascii="Times New Roman" w:hAnsi="Times New Roman" w:cs="Times New Roman"/>
          <w:sz w:val="22"/>
          <w:szCs w:val="22"/>
        </w:rPr>
        <w:t xml:space="preserve"> на газ,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відбувається</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зв’язку</w:t>
      </w:r>
      <w:proofErr w:type="spellEnd"/>
      <w:r w:rsidRPr="004B2309">
        <w:rPr>
          <w:rFonts w:ascii="Times New Roman" w:hAnsi="Times New Roman" w:cs="Times New Roman"/>
          <w:sz w:val="22"/>
          <w:szCs w:val="22"/>
        </w:rPr>
        <w:t xml:space="preserve"> з </w:t>
      </w:r>
      <w:proofErr w:type="spellStart"/>
      <w:r w:rsidRPr="004B2309">
        <w:rPr>
          <w:rFonts w:ascii="Times New Roman" w:hAnsi="Times New Roman" w:cs="Times New Roman"/>
          <w:sz w:val="22"/>
          <w:szCs w:val="22"/>
        </w:rPr>
        <w:t>набранням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чинності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відповідних</w:t>
      </w:r>
      <w:proofErr w:type="spellEnd"/>
      <w:r w:rsidRPr="004B2309">
        <w:rPr>
          <w:rFonts w:ascii="Times New Roman" w:hAnsi="Times New Roman" w:cs="Times New Roman"/>
          <w:sz w:val="22"/>
          <w:szCs w:val="22"/>
        </w:rPr>
        <w:t xml:space="preserve"> нормативно-</w:t>
      </w:r>
      <w:proofErr w:type="spellStart"/>
      <w:r w:rsidRPr="004B2309">
        <w:rPr>
          <w:rFonts w:ascii="Times New Roman" w:hAnsi="Times New Roman" w:cs="Times New Roman"/>
          <w:sz w:val="22"/>
          <w:szCs w:val="22"/>
        </w:rPr>
        <w:t>правових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актів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органів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державної</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влади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у тому </w:t>
      </w:r>
      <w:proofErr w:type="spellStart"/>
      <w:r w:rsidRPr="004B2309">
        <w:rPr>
          <w:rFonts w:ascii="Times New Roman" w:hAnsi="Times New Roman" w:cs="Times New Roman"/>
          <w:sz w:val="22"/>
          <w:szCs w:val="22"/>
        </w:rPr>
        <w:t>числі</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випадку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внесення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змін</w:t>
      </w:r>
      <w:proofErr w:type="spellEnd"/>
      <w:r w:rsidRPr="004B2309">
        <w:rPr>
          <w:rFonts w:ascii="Times New Roman" w:hAnsi="Times New Roman" w:cs="Times New Roman"/>
          <w:sz w:val="22"/>
          <w:szCs w:val="22"/>
        </w:rPr>
        <w:t xml:space="preserve"> до </w:t>
      </w:r>
      <w:proofErr w:type="spellStart"/>
      <w:r w:rsidRPr="004B2309">
        <w:rPr>
          <w:rFonts w:ascii="Times New Roman" w:hAnsi="Times New Roman" w:cs="Times New Roman"/>
          <w:sz w:val="22"/>
          <w:szCs w:val="22"/>
        </w:rPr>
        <w:t>податкового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законодавства</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які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впливають</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ціну</w:t>
      </w:r>
      <w:proofErr w:type="spellEnd"/>
      <w:r w:rsidRPr="004B2309">
        <w:rPr>
          <w:rFonts w:ascii="Times New Roman" w:hAnsi="Times New Roman" w:cs="Times New Roman"/>
          <w:sz w:val="22"/>
          <w:szCs w:val="22"/>
        </w:rPr>
        <w:t xml:space="preserve"> газу, є </w:t>
      </w:r>
      <w:proofErr w:type="spellStart"/>
      <w:r w:rsidRPr="004B2309">
        <w:rPr>
          <w:rFonts w:ascii="Times New Roman" w:hAnsi="Times New Roman" w:cs="Times New Roman"/>
          <w:sz w:val="22"/>
          <w:szCs w:val="22"/>
        </w:rPr>
        <w:t>обов’язковою</w:t>
      </w:r>
      <w:proofErr w:type="spellEnd"/>
      <w:r w:rsidRPr="004B2309">
        <w:rPr>
          <w:rFonts w:ascii="Times New Roman" w:hAnsi="Times New Roman" w:cs="Times New Roman"/>
          <w:sz w:val="22"/>
          <w:szCs w:val="22"/>
        </w:rPr>
        <w:t xml:space="preserve"> для </w:t>
      </w:r>
      <w:proofErr w:type="spellStart"/>
      <w:r w:rsidRPr="004B2309">
        <w:rPr>
          <w:rFonts w:ascii="Times New Roman" w:hAnsi="Times New Roman" w:cs="Times New Roman"/>
          <w:sz w:val="22"/>
          <w:szCs w:val="22"/>
        </w:rPr>
        <w:t>розрахунків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між</w:t>
      </w:r>
      <w:proofErr w:type="spellEnd"/>
      <w:r w:rsidRPr="004B2309">
        <w:rPr>
          <w:rFonts w:ascii="Times New Roman" w:hAnsi="Times New Roman" w:cs="Times New Roman"/>
          <w:sz w:val="22"/>
          <w:szCs w:val="22"/>
        </w:rPr>
        <w:t xml:space="preserve"> Сторонами за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w:t>
      </w:r>
    </w:p>
    <w:p w14:paraId="5B10C877" w14:textId="77777777" w:rsidR="004B2309" w:rsidRPr="0046713A" w:rsidRDefault="004B2309" w:rsidP="0046713A">
      <w:pPr>
        <w:pStyle w:val="afa"/>
        <w:spacing w:before="120" w:after="0" w:line="240" w:lineRule="auto"/>
        <w:jc w:val="both"/>
        <w:rPr>
          <w:rFonts w:ascii="Times New Roman" w:hAnsi="Times New Roman" w:cs="Times New Roman"/>
          <w:sz w:val="22"/>
          <w:szCs w:val="22"/>
        </w:rPr>
      </w:pPr>
      <w:r w:rsidRPr="0046713A">
        <w:rPr>
          <w:rFonts w:ascii="Times New Roman" w:hAnsi="Times New Roman" w:cs="Times New Roman"/>
          <w:sz w:val="22"/>
          <w:szCs w:val="22"/>
        </w:rPr>
        <w:t xml:space="preserve">4.6. </w:t>
      </w:r>
      <w:r w:rsidRPr="004B2309">
        <w:rPr>
          <w:rFonts w:ascii="Times New Roman" w:hAnsi="Times New Roman" w:cs="Times New Roman"/>
          <w:sz w:val="22"/>
          <w:szCs w:val="22"/>
        </w:rPr>
        <w:t xml:space="preserve">При </w:t>
      </w:r>
      <w:proofErr w:type="spellStart"/>
      <w:r w:rsidRPr="004B2309">
        <w:rPr>
          <w:rFonts w:ascii="Times New Roman" w:hAnsi="Times New Roman" w:cs="Times New Roman"/>
          <w:sz w:val="22"/>
          <w:szCs w:val="22"/>
        </w:rPr>
        <w:t>зміні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кон’юнктури</w:t>
      </w:r>
      <w:proofErr w:type="spellEnd"/>
      <w:r w:rsidRPr="004B2309">
        <w:rPr>
          <w:rFonts w:ascii="Times New Roman" w:hAnsi="Times New Roman" w:cs="Times New Roman"/>
          <w:sz w:val="22"/>
          <w:szCs w:val="22"/>
        </w:rPr>
        <w:t xml:space="preserve"> ринку, у тому </w:t>
      </w:r>
      <w:proofErr w:type="spellStart"/>
      <w:r w:rsidRPr="004B2309">
        <w:rPr>
          <w:rFonts w:ascii="Times New Roman" w:hAnsi="Times New Roman" w:cs="Times New Roman"/>
          <w:sz w:val="22"/>
          <w:szCs w:val="22"/>
        </w:rPr>
        <w:t>числі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суттєвої</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зміни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цін</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природний</w:t>
      </w:r>
      <w:proofErr w:type="spellEnd"/>
      <w:r w:rsidRPr="004B2309">
        <w:rPr>
          <w:rFonts w:ascii="Times New Roman" w:hAnsi="Times New Roman" w:cs="Times New Roman"/>
          <w:sz w:val="22"/>
          <w:szCs w:val="22"/>
        </w:rPr>
        <w:t xml:space="preserve"> газ </w:t>
      </w:r>
      <w:proofErr w:type="gramStart"/>
      <w:r w:rsidRPr="004B2309">
        <w:rPr>
          <w:rFonts w:ascii="Times New Roman" w:hAnsi="Times New Roman" w:cs="Times New Roman"/>
          <w:sz w:val="22"/>
          <w:szCs w:val="22"/>
        </w:rPr>
        <w:t>на ринку</w:t>
      </w:r>
      <w:proofErr w:type="gram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Сторони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зобов’язані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погодити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нову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ціну</w:t>
      </w:r>
      <w:proofErr w:type="spellEnd"/>
      <w:r w:rsidRPr="004B2309">
        <w:rPr>
          <w:rFonts w:ascii="Times New Roman" w:hAnsi="Times New Roman" w:cs="Times New Roman"/>
          <w:sz w:val="22"/>
          <w:szCs w:val="22"/>
        </w:rPr>
        <w:t xml:space="preserve"> на газ з </w:t>
      </w:r>
      <w:proofErr w:type="spellStart"/>
      <w:r w:rsidRPr="004B2309">
        <w:rPr>
          <w:rFonts w:ascii="Times New Roman" w:hAnsi="Times New Roman" w:cs="Times New Roman"/>
          <w:sz w:val="22"/>
          <w:szCs w:val="22"/>
        </w:rPr>
        <w:t>урахуванням</w:t>
      </w:r>
      <w:proofErr w:type="spellEnd"/>
      <w:r w:rsidRPr="004B2309">
        <w:rPr>
          <w:rFonts w:ascii="Times New Roman" w:hAnsi="Times New Roman" w:cs="Times New Roman"/>
          <w:sz w:val="22"/>
          <w:szCs w:val="22"/>
        </w:rPr>
        <w:t xml:space="preserve"> таких </w:t>
      </w:r>
      <w:proofErr w:type="spellStart"/>
      <w:r w:rsidRPr="004B2309">
        <w:rPr>
          <w:rFonts w:ascii="Times New Roman" w:hAnsi="Times New Roman" w:cs="Times New Roman"/>
          <w:sz w:val="22"/>
          <w:szCs w:val="22"/>
        </w:rPr>
        <w:t>змін</w:t>
      </w:r>
      <w:proofErr w:type="spellEnd"/>
      <w:r w:rsidRPr="004B2309">
        <w:rPr>
          <w:rFonts w:ascii="Times New Roman" w:hAnsi="Times New Roman" w:cs="Times New Roman"/>
          <w:sz w:val="22"/>
          <w:szCs w:val="22"/>
        </w:rPr>
        <w:t>.</w:t>
      </w:r>
    </w:p>
    <w:p w14:paraId="215FC40E" w14:textId="77777777" w:rsidR="004B2309" w:rsidRPr="004B2309" w:rsidRDefault="004B2309" w:rsidP="0046713A">
      <w:pPr>
        <w:pStyle w:val="afa"/>
        <w:spacing w:before="120" w:after="0" w:line="240" w:lineRule="auto"/>
        <w:jc w:val="both"/>
        <w:rPr>
          <w:rFonts w:ascii="Times New Roman" w:hAnsi="Times New Roman" w:cs="Times New Roman"/>
          <w:sz w:val="22"/>
          <w:szCs w:val="22"/>
        </w:rPr>
      </w:pPr>
      <w:proofErr w:type="spellStart"/>
      <w:r w:rsidRPr="004B2309">
        <w:rPr>
          <w:rFonts w:ascii="Times New Roman" w:hAnsi="Times New Roman" w:cs="Times New Roman"/>
          <w:sz w:val="22"/>
          <w:szCs w:val="22"/>
        </w:rPr>
        <w:t>Покупець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зобов’язаний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сплатити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вартість</w:t>
      </w:r>
      <w:proofErr w:type="spellEnd"/>
      <w:r w:rsidRPr="004B2309">
        <w:rPr>
          <w:rFonts w:ascii="Times New Roman" w:hAnsi="Times New Roman" w:cs="Times New Roman"/>
          <w:sz w:val="22"/>
          <w:szCs w:val="22"/>
        </w:rPr>
        <w:t xml:space="preserve"> Планового </w:t>
      </w:r>
      <w:proofErr w:type="spellStart"/>
      <w:r w:rsidRPr="004B2309">
        <w:rPr>
          <w:rFonts w:ascii="Times New Roman" w:hAnsi="Times New Roman" w:cs="Times New Roman"/>
          <w:sz w:val="22"/>
          <w:szCs w:val="22"/>
        </w:rPr>
        <w:t>обсягу</w:t>
      </w:r>
      <w:proofErr w:type="spellEnd"/>
      <w:r w:rsidRPr="004B2309">
        <w:rPr>
          <w:rFonts w:ascii="Times New Roman" w:hAnsi="Times New Roman" w:cs="Times New Roman"/>
          <w:sz w:val="22"/>
          <w:szCs w:val="22"/>
        </w:rPr>
        <w:t xml:space="preserve"> газу,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передається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йому</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власність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протягом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відповідного</w:t>
      </w:r>
      <w:proofErr w:type="spellEnd"/>
      <w:r w:rsidRPr="004B2309">
        <w:rPr>
          <w:rFonts w:ascii="Times New Roman" w:hAnsi="Times New Roman" w:cs="Times New Roman"/>
          <w:sz w:val="22"/>
          <w:szCs w:val="22"/>
        </w:rPr>
        <w:t xml:space="preserve"> газового </w:t>
      </w:r>
      <w:proofErr w:type="spellStart"/>
      <w:r w:rsidRPr="004B2309">
        <w:rPr>
          <w:rFonts w:ascii="Times New Roman" w:hAnsi="Times New Roman" w:cs="Times New Roman"/>
          <w:sz w:val="22"/>
          <w:szCs w:val="22"/>
        </w:rPr>
        <w:t>місяця</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банківський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рахунок</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Продавця</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умовах</w:t>
      </w:r>
      <w:proofErr w:type="spellEnd"/>
      <w:r w:rsidRPr="004B2309">
        <w:rPr>
          <w:rFonts w:ascii="Times New Roman" w:hAnsi="Times New Roman" w:cs="Times New Roman"/>
          <w:sz w:val="22"/>
          <w:szCs w:val="22"/>
        </w:rPr>
        <w:t xml:space="preserve"> 100% </w:t>
      </w:r>
      <w:proofErr w:type="spellStart"/>
      <w:r w:rsidRPr="004B2309">
        <w:rPr>
          <w:rFonts w:ascii="Times New Roman" w:hAnsi="Times New Roman" w:cs="Times New Roman"/>
          <w:sz w:val="22"/>
          <w:szCs w:val="22"/>
        </w:rPr>
        <w:t>передоплати</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підставі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виставленого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Продавцем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рахунку</w:t>
      </w:r>
      <w:proofErr w:type="spellEnd"/>
      <w:r w:rsidRPr="004B2309">
        <w:rPr>
          <w:rFonts w:ascii="Times New Roman" w:hAnsi="Times New Roman" w:cs="Times New Roman"/>
          <w:sz w:val="22"/>
          <w:szCs w:val="22"/>
        </w:rPr>
        <w:t xml:space="preserve"> на оплату. </w:t>
      </w:r>
      <w:proofErr w:type="spellStart"/>
      <w:r w:rsidRPr="004B2309">
        <w:rPr>
          <w:rFonts w:ascii="Times New Roman" w:hAnsi="Times New Roman" w:cs="Times New Roman"/>
          <w:sz w:val="22"/>
          <w:szCs w:val="22"/>
        </w:rPr>
        <w:t>Сторони</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відповідній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додатковій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угоді</w:t>
      </w:r>
      <w:proofErr w:type="spellEnd"/>
      <w:r w:rsidRPr="004B2309">
        <w:rPr>
          <w:rFonts w:ascii="Times New Roman" w:hAnsi="Times New Roman" w:cs="Times New Roman"/>
          <w:sz w:val="22"/>
          <w:szCs w:val="22"/>
        </w:rPr>
        <w:t xml:space="preserve"> та/</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відповідному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додатку</w:t>
      </w:r>
      <w:proofErr w:type="spellEnd"/>
      <w:r w:rsidRPr="004B2309">
        <w:rPr>
          <w:rFonts w:ascii="Times New Roman" w:hAnsi="Times New Roman" w:cs="Times New Roman"/>
          <w:sz w:val="22"/>
          <w:szCs w:val="22"/>
        </w:rPr>
        <w:t xml:space="preserve"> до </w:t>
      </w:r>
      <w:proofErr w:type="spellStart"/>
      <w:r w:rsidRPr="004B2309">
        <w:rPr>
          <w:rFonts w:ascii="Times New Roman" w:hAnsi="Times New Roman" w:cs="Times New Roman"/>
          <w:sz w:val="22"/>
          <w:szCs w:val="22"/>
        </w:rPr>
        <w:t>даного</w:t>
      </w:r>
      <w:proofErr w:type="spellEnd"/>
      <w:r w:rsidRPr="004B2309">
        <w:rPr>
          <w:rFonts w:ascii="Times New Roman" w:hAnsi="Times New Roman" w:cs="Times New Roman"/>
          <w:sz w:val="22"/>
          <w:szCs w:val="22"/>
        </w:rPr>
        <w:t xml:space="preserve"> Договору </w:t>
      </w:r>
      <w:proofErr w:type="spellStart"/>
      <w:r w:rsidRPr="004B2309">
        <w:rPr>
          <w:rFonts w:ascii="Times New Roman" w:hAnsi="Times New Roman" w:cs="Times New Roman"/>
          <w:sz w:val="22"/>
          <w:szCs w:val="22"/>
        </w:rPr>
        <w:t>можуть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погодити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інший</w:t>
      </w:r>
      <w:proofErr w:type="spellEnd"/>
      <w:r w:rsidRPr="004B2309">
        <w:rPr>
          <w:rFonts w:ascii="Times New Roman" w:hAnsi="Times New Roman" w:cs="Times New Roman"/>
          <w:sz w:val="22"/>
          <w:szCs w:val="22"/>
        </w:rPr>
        <w:t xml:space="preserve"> порядок </w:t>
      </w:r>
      <w:proofErr w:type="spellStart"/>
      <w:r w:rsidRPr="004B2309">
        <w:rPr>
          <w:rFonts w:ascii="Times New Roman" w:hAnsi="Times New Roman" w:cs="Times New Roman"/>
          <w:sz w:val="22"/>
          <w:szCs w:val="22"/>
        </w:rPr>
        <w:t>здійснення</w:t>
      </w:r>
      <w:proofErr w:type="spellEnd"/>
      <w:r w:rsidRPr="004B2309">
        <w:rPr>
          <w:rFonts w:ascii="Times New Roman" w:hAnsi="Times New Roman" w:cs="Times New Roman"/>
          <w:sz w:val="22"/>
          <w:szCs w:val="22"/>
        </w:rPr>
        <w:t xml:space="preserve"> оплати за </w:t>
      </w:r>
      <w:proofErr w:type="spellStart"/>
      <w:r w:rsidRPr="004B2309">
        <w:rPr>
          <w:rFonts w:ascii="Times New Roman" w:hAnsi="Times New Roman" w:cs="Times New Roman"/>
          <w:sz w:val="22"/>
          <w:szCs w:val="22"/>
        </w:rPr>
        <w:t>природний</w:t>
      </w:r>
      <w:proofErr w:type="spellEnd"/>
      <w:r w:rsidRPr="004B2309">
        <w:rPr>
          <w:rFonts w:ascii="Times New Roman" w:hAnsi="Times New Roman" w:cs="Times New Roman"/>
          <w:sz w:val="22"/>
          <w:szCs w:val="22"/>
        </w:rPr>
        <w:t xml:space="preserve"> газ. </w:t>
      </w:r>
    </w:p>
    <w:p w14:paraId="71F1110B" w14:textId="599F8B65" w:rsidR="004B2309" w:rsidRPr="004B2309" w:rsidRDefault="0046713A" w:rsidP="0046713A">
      <w:pPr>
        <w:pStyle w:val="afa"/>
        <w:spacing w:before="120" w:after="0" w:line="240" w:lineRule="auto"/>
        <w:jc w:val="both"/>
        <w:rPr>
          <w:rFonts w:ascii="Times New Roman" w:hAnsi="Times New Roman" w:cs="Times New Roman"/>
          <w:sz w:val="22"/>
          <w:szCs w:val="22"/>
        </w:rPr>
      </w:pPr>
      <w:r w:rsidRPr="0046713A">
        <w:rPr>
          <w:rFonts w:ascii="Times New Roman" w:hAnsi="Times New Roman" w:cs="Times New Roman"/>
          <w:sz w:val="22"/>
          <w:szCs w:val="22"/>
        </w:rPr>
        <w:t>4</w:t>
      </w:r>
      <w:r w:rsidR="004B2309" w:rsidRPr="0046713A">
        <w:rPr>
          <w:rFonts w:ascii="Times New Roman" w:hAnsi="Times New Roman" w:cs="Times New Roman"/>
          <w:sz w:val="22"/>
          <w:szCs w:val="22"/>
        </w:rPr>
        <w:t>.</w:t>
      </w:r>
      <w:r w:rsidRPr="0046713A">
        <w:rPr>
          <w:rFonts w:ascii="Times New Roman" w:hAnsi="Times New Roman" w:cs="Times New Roman"/>
          <w:sz w:val="22"/>
          <w:szCs w:val="22"/>
        </w:rPr>
        <w:t>7</w:t>
      </w:r>
      <w:r w:rsidR="004B2309" w:rsidRPr="0046713A">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Якщо</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інше</w:t>
      </w:r>
      <w:proofErr w:type="spellEnd"/>
      <w:r w:rsidR="004B2309" w:rsidRPr="004B2309">
        <w:rPr>
          <w:rFonts w:ascii="Times New Roman" w:hAnsi="Times New Roman" w:cs="Times New Roman"/>
          <w:sz w:val="22"/>
          <w:szCs w:val="22"/>
        </w:rPr>
        <w:t xml:space="preserve"> не </w:t>
      </w:r>
      <w:proofErr w:type="spellStart"/>
      <w:r w:rsidR="004B2309" w:rsidRPr="004B2309">
        <w:rPr>
          <w:rFonts w:ascii="Times New Roman" w:hAnsi="Times New Roman" w:cs="Times New Roman"/>
          <w:sz w:val="22"/>
          <w:szCs w:val="22"/>
        </w:rPr>
        <w:t>погоджено</w:t>
      </w:r>
      <w:proofErr w:type="spellEnd"/>
      <w:r w:rsidR="004B2309" w:rsidRPr="004B2309">
        <w:rPr>
          <w:rFonts w:ascii="Times New Roman" w:hAnsi="Times New Roman" w:cs="Times New Roman"/>
          <w:sz w:val="22"/>
          <w:szCs w:val="22"/>
        </w:rPr>
        <w:t xml:space="preserve"> Сторонами у </w:t>
      </w:r>
      <w:proofErr w:type="spellStart"/>
      <w:r w:rsidR="004B2309" w:rsidRPr="004B2309">
        <w:rPr>
          <w:rFonts w:ascii="Times New Roman" w:hAnsi="Times New Roman" w:cs="Times New Roman"/>
          <w:sz w:val="22"/>
          <w:szCs w:val="22"/>
        </w:rPr>
        <w:t>додатковій</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угоді</w:t>
      </w:r>
      <w:proofErr w:type="spellEnd"/>
      <w:r w:rsidR="004B2309" w:rsidRPr="004B2309">
        <w:rPr>
          <w:rFonts w:ascii="Times New Roman" w:hAnsi="Times New Roman" w:cs="Times New Roman"/>
          <w:sz w:val="22"/>
          <w:szCs w:val="22"/>
        </w:rPr>
        <w:t xml:space="preserve"> та/</w:t>
      </w:r>
      <w:proofErr w:type="spellStart"/>
      <w:r w:rsidR="004B2309" w:rsidRPr="004B2309">
        <w:rPr>
          <w:rFonts w:ascii="Times New Roman" w:hAnsi="Times New Roman" w:cs="Times New Roman"/>
          <w:sz w:val="22"/>
          <w:szCs w:val="22"/>
        </w:rPr>
        <w:t>або</w:t>
      </w:r>
      <w:proofErr w:type="spellEnd"/>
      <w:r w:rsidR="004B2309" w:rsidRPr="004B2309">
        <w:rPr>
          <w:rFonts w:ascii="Times New Roman" w:hAnsi="Times New Roman" w:cs="Times New Roman"/>
          <w:sz w:val="22"/>
          <w:szCs w:val="22"/>
        </w:rPr>
        <w:t xml:space="preserve"> не </w:t>
      </w:r>
      <w:proofErr w:type="spellStart"/>
      <w:r w:rsidR="004B2309" w:rsidRPr="004B2309">
        <w:rPr>
          <w:rFonts w:ascii="Times New Roman" w:hAnsi="Times New Roman" w:cs="Times New Roman"/>
          <w:sz w:val="22"/>
          <w:szCs w:val="22"/>
        </w:rPr>
        <w:t>вказано</w:t>
      </w:r>
      <w:proofErr w:type="spellEnd"/>
      <w:r w:rsidR="004B2309" w:rsidRPr="004B2309">
        <w:rPr>
          <w:rFonts w:ascii="Times New Roman" w:hAnsi="Times New Roman" w:cs="Times New Roman"/>
          <w:sz w:val="22"/>
          <w:szCs w:val="22"/>
        </w:rPr>
        <w:t xml:space="preserve"> в </w:t>
      </w:r>
      <w:proofErr w:type="spellStart"/>
      <w:r w:rsidR="004B2309" w:rsidRPr="004B2309">
        <w:rPr>
          <w:rFonts w:ascii="Times New Roman" w:hAnsi="Times New Roman" w:cs="Times New Roman"/>
          <w:sz w:val="22"/>
          <w:szCs w:val="22"/>
        </w:rPr>
        <w:t>рахунку</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Продавця</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Покупець</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має</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здійснити</w:t>
      </w:r>
      <w:proofErr w:type="spellEnd"/>
      <w:r w:rsidR="004B2309" w:rsidRPr="004B2309">
        <w:rPr>
          <w:rFonts w:ascii="Times New Roman" w:hAnsi="Times New Roman" w:cs="Times New Roman"/>
          <w:sz w:val="22"/>
          <w:szCs w:val="22"/>
        </w:rPr>
        <w:t xml:space="preserve"> оплату </w:t>
      </w:r>
      <w:proofErr w:type="spellStart"/>
      <w:r w:rsidR="004B2309" w:rsidRPr="004B2309">
        <w:rPr>
          <w:rFonts w:ascii="Times New Roman" w:hAnsi="Times New Roman" w:cs="Times New Roman"/>
          <w:sz w:val="22"/>
          <w:szCs w:val="22"/>
        </w:rPr>
        <w:t>виставленого</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рахунку</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протягом</w:t>
      </w:r>
      <w:proofErr w:type="spellEnd"/>
      <w:r w:rsidR="004B2309" w:rsidRPr="004B2309">
        <w:rPr>
          <w:rFonts w:ascii="Times New Roman" w:hAnsi="Times New Roman" w:cs="Times New Roman"/>
          <w:sz w:val="22"/>
          <w:szCs w:val="22"/>
        </w:rPr>
        <w:t xml:space="preserve"> 3 (</w:t>
      </w:r>
      <w:proofErr w:type="spellStart"/>
      <w:r w:rsidR="004B2309" w:rsidRPr="004B2309">
        <w:rPr>
          <w:rFonts w:ascii="Times New Roman" w:hAnsi="Times New Roman" w:cs="Times New Roman"/>
          <w:sz w:val="22"/>
          <w:szCs w:val="22"/>
        </w:rPr>
        <w:t>трьох</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банківських</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днів</w:t>
      </w:r>
      <w:proofErr w:type="spellEnd"/>
      <w:r w:rsidR="004B2309" w:rsidRPr="004B2309">
        <w:rPr>
          <w:rFonts w:ascii="Times New Roman" w:hAnsi="Times New Roman" w:cs="Times New Roman"/>
          <w:sz w:val="22"/>
          <w:szCs w:val="22"/>
        </w:rPr>
        <w:t xml:space="preserve"> з </w:t>
      </w:r>
      <w:proofErr w:type="spellStart"/>
      <w:r w:rsidR="004B2309" w:rsidRPr="004B2309">
        <w:rPr>
          <w:rFonts w:ascii="Times New Roman" w:hAnsi="Times New Roman" w:cs="Times New Roman"/>
          <w:sz w:val="22"/>
          <w:szCs w:val="22"/>
        </w:rPr>
        <w:t>дати</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його</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виставлення</w:t>
      </w:r>
      <w:proofErr w:type="spellEnd"/>
      <w:r w:rsidR="004B2309" w:rsidRPr="004B2309">
        <w:rPr>
          <w:rFonts w:ascii="Times New Roman" w:hAnsi="Times New Roman" w:cs="Times New Roman"/>
          <w:sz w:val="22"/>
          <w:szCs w:val="22"/>
        </w:rPr>
        <w:t xml:space="preserve"> </w:t>
      </w:r>
      <w:proofErr w:type="spellStart"/>
      <w:r w:rsidR="004B2309" w:rsidRPr="004B2309">
        <w:rPr>
          <w:rFonts w:ascii="Times New Roman" w:hAnsi="Times New Roman" w:cs="Times New Roman"/>
          <w:sz w:val="22"/>
          <w:szCs w:val="22"/>
        </w:rPr>
        <w:t>Продавцем</w:t>
      </w:r>
      <w:proofErr w:type="spellEnd"/>
      <w:r w:rsidR="004B2309" w:rsidRPr="004B2309">
        <w:rPr>
          <w:rFonts w:ascii="Times New Roman" w:hAnsi="Times New Roman" w:cs="Times New Roman"/>
          <w:sz w:val="22"/>
          <w:szCs w:val="22"/>
        </w:rPr>
        <w:t xml:space="preserve">. </w:t>
      </w:r>
    </w:p>
    <w:p w14:paraId="4827C988" w14:textId="77777777" w:rsidR="004B2309" w:rsidRPr="004B2309" w:rsidRDefault="004B2309" w:rsidP="004B2309">
      <w:pPr>
        <w:pStyle w:val="Default"/>
        <w:rPr>
          <w:sz w:val="22"/>
          <w:szCs w:val="22"/>
        </w:rPr>
      </w:pPr>
    </w:p>
    <w:p w14:paraId="396B4E08" w14:textId="77777777" w:rsidR="004B2309" w:rsidRPr="004B2309" w:rsidRDefault="004B2309" w:rsidP="004B2309">
      <w:pPr>
        <w:pStyle w:val="af1"/>
        <w:numPr>
          <w:ilvl w:val="0"/>
          <w:numId w:val="8"/>
        </w:numPr>
        <w:suppressAutoHyphens/>
        <w:spacing w:before="120"/>
        <w:ind w:left="0" w:firstLine="0"/>
        <w:contextualSpacing w:val="0"/>
        <w:jc w:val="center"/>
        <w:rPr>
          <w:sz w:val="22"/>
          <w:szCs w:val="22"/>
        </w:rPr>
      </w:pPr>
      <w:r w:rsidRPr="004B2309">
        <w:rPr>
          <w:b/>
          <w:bCs/>
          <w:sz w:val="22"/>
          <w:szCs w:val="22"/>
        </w:rPr>
        <w:t>Порядок та умови проведення розрахунків</w:t>
      </w:r>
    </w:p>
    <w:p w14:paraId="649D6AC3"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 xml:space="preserve">5.1. </w:t>
      </w:r>
      <w:proofErr w:type="spellStart"/>
      <w:r w:rsidRPr="004B2309">
        <w:rPr>
          <w:rFonts w:ascii="Times New Roman" w:hAnsi="Times New Roman" w:cs="Times New Roman"/>
          <w:sz w:val="22"/>
          <w:szCs w:val="22"/>
        </w:rPr>
        <w:t>Покупець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зобов’язаний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сплатити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вартість</w:t>
      </w:r>
      <w:proofErr w:type="spellEnd"/>
      <w:r w:rsidRPr="004B2309">
        <w:rPr>
          <w:rFonts w:ascii="Times New Roman" w:hAnsi="Times New Roman" w:cs="Times New Roman"/>
          <w:sz w:val="22"/>
          <w:szCs w:val="22"/>
        </w:rPr>
        <w:t xml:space="preserve"> </w:t>
      </w:r>
      <w:r w:rsidRPr="004B2309">
        <w:rPr>
          <w:rFonts w:ascii="Times New Roman" w:hAnsi="Times New Roman" w:cs="Times New Roman"/>
          <w:sz w:val="22"/>
          <w:szCs w:val="22"/>
          <w:lang w:val="uk-UA"/>
        </w:rPr>
        <w:t>п</w:t>
      </w:r>
      <w:proofErr w:type="spellStart"/>
      <w:r w:rsidRPr="004B2309">
        <w:rPr>
          <w:rFonts w:ascii="Times New Roman" w:hAnsi="Times New Roman" w:cs="Times New Roman"/>
          <w:sz w:val="22"/>
          <w:szCs w:val="22"/>
        </w:rPr>
        <w:t>ланового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обсягу</w:t>
      </w:r>
      <w:proofErr w:type="spellEnd"/>
      <w:r w:rsidRPr="004B2309">
        <w:rPr>
          <w:rFonts w:ascii="Times New Roman" w:hAnsi="Times New Roman" w:cs="Times New Roman"/>
          <w:sz w:val="22"/>
          <w:szCs w:val="22"/>
        </w:rPr>
        <w:t xml:space="preserve"> газу,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передається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йому</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власність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протягом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відповідного</w:t>
      </w:r>
      <w:proofErr w:type="spellEnd"/>
      <w:r w:rsidRPr="004B2309">
        <w:rPr>
          <w:rFonts w:ascii="Times New Roman" w:hAnsi="Times New Roman" w:cs="Times New Roman"/>
          <w:sz w:val="22"/>
          <w:szCs w:val="22"/>
        </w:rPr>
        <w:t xml:space="preserve"> </w:t>
      </w:r>
      <w:r w:rsidRPr="004B2309">
        <w:rPr>
          <w:rFonts w:ascii="Times New Roman" w:hAnsi="Times New Roman" w:cs="Times New Roman"/>
          <w:sz w:val="22"/>
          <w:szCs w:val="22"/>
          <w:lang w:val="uk-UA"/>
        </w:rPr>
        <w:t>М</w:t>
      </w:r>
      <w:proofErr w:type="spellStart"/>
      <w:r w:rsidRPr="004B2309">
        <w:rPr>
          <w:rFonts w:ascii="Times New Roman" w:hAnsi="Times New Roman" w:cs="Times New Roman"/>
          <w:sz w:val="22"/>
          <w:szCs w:val="22"/>
        </w:rPr>
        <w:t>ісяця</w:t>
      </w:r>
      <w:proofErr w:type="spellEnd"/>
      <w:r w:rsidRPr="004B2309">
        <w:rPr>
          <w:rFonts w:ascii="Times New Roman" w:hAnsi="Times New Roman" w:cs="Times New Roman"/>
          <w:sz w:val="22"/>
          <w:szCs w:val="22"/>
          <w:lang w:val="uk-UA"/>
        </w:rPr>
        <w:t xml:space="preserve"> передачі</w:t>
      </w:r>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банківський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рахунок</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Продавця</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умовах</w:t>
      </w:r>
      <w:proofErr w:type="spellEnd"/>
      <w:r w:rsidRPr="004B2309">
        <w:rPr>
          <w:rFonts w:ascii="Times New Roman" w:hAnsi="Times New Roman" w:cs="Times New Roman"/>
          <w:sz w:val="22"/>
          <w:szCs w:val="22"/>
        </w:rPr>
        <w:t xml:space="preserve"> 100% </w:t>
      </w:r>
      <w:proofErr w:type="spellStart"/>
      <w:r w:rsidRPr="004B2309">
        <w:rPr>
          <w:rFonts w:ascii="Times New Roman" w:hAnsi="Times New Roman" w:cs="Times New Roman"/>
          <w:sz w:val="22"/>
          <w:szCs w:val="22"/>
        </w:rPr>
        <w:t>передоплати</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підставі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виставленого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Продавцем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рахунку</w:t>
      </w:r>
      <w:proofErr w:type="spellEnd"/>
      <w:r w:rsidRPr="004B2309">
        <w:rPr>
          <w:rFonts w:ascii="Times New Roman" w:hAnsi="Times New Roman" w:cs="Times New Roman"/>
          <w:sz w:val="22"/>
          <w:szCs w:val="22"/>
        </w:rPr>
        <w:t xml:space="preserve"> на оплату. </w:t>
      </w:r>
      <w:proofErr w:type="spellStart"/>
      <w:r w:rsidRPr="004B2309">
        <w:rPr>
          <w:rFonts w:ascii="Times New Roman" w:hAnsi="Times New Roman" w:cs="Times New Roman"/>
          <w:sz w:val="22"/>
          <w:szCs w:val="22"/>
        </w:rPr>
        <w:t>Сторони</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відповідній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додатковій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угоді</w:t>
      </w:r>
      <w:proofErr w:type="spellEnd"/>
      <w:r w:rsidRPr="004B2309">
        <w:rPr>
          <w:rFonts w:ascii="Times New Roman" w:hAnsi="Times New Roman" w:cs="Times New Roman"/>
          <w:sz w:val="22"/>
          <w:szCs w:val="22"/>
        </w:rPr>
        <w:t xml:space="preserve"> та/</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відповідному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додатку</w:t>
      </w:r>
      <w:proofErr w:type="spellEnd"/>
      <w:r w:rsidRPr="004B2309">
        <w:rPr>
          <w:rFonts w:ascii="Times New Roman" w:hAnsi="Times New Roman" w:cs="Times New Roman"/>
          <w:sz w:val="22"/>
          <w:szCs w:val="22"/>
        </w:rPr>
        <w:t xml:space="preserve"> до </w:t>
      </w:r>
      <w:proofErr w:type="spellStart"/>
      <w:r w:rsidRPr="004B2309">
        <w:rPr>
          <w:rFonts w:ascii="Times New Roman" w:hAnsi="Times New Roman" w:cs="Times New Roman"/>
          <w:sz w:val="22"/>
          <w:szCs w:val="22"/>
        </w:rPr>
        <w:t>даного</w:t>
      </w:r>
      <w:proofErr w:type="spellEnd"/>
      <w:r w:rsidRPr="004B2309">
        <w:rPr>
          <w:rFonts w:ascii="Times New Roman" w:hAnsi="Times New Roman" w:cs="Times New Roman"/>
          <w:sz w:val="22"/>
          <w:szCs w:val="22"/>
        </w:rPr>
        <w:t xml:space="preserve"> Договору </w:t>
      </w:r>
      <w:proofErr w:type="spellStart"/>
      <w:r w:rsidRPr="004B2309">
        <w:rPr>
          <w:rFonts w:ascii="Times New Roman" w:hAnsi="Times New Roman" w:cs="Times New Roman"/>
          <w:sz w:val="22"/>
          <w:szCs w:val="22"/>
        </w:rPr>
        <w:t>можуть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погодити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інший</w:t>
      </w:r>
      <w:proofErr w:type="spellEnd"/>
      <w:r w:rsidRPr="004B2309">
        <w:rPr>
          <w:rFonts w:ascii="Times New Roman" w:hAnsi="Times New Roman" w:cs="Times New Roman"/>
          <w:sz w:val="22"/>
          <w:szCs w:val="22"/>
        </w:rPr>
        <w:t xml:space="preserve"> порядок </w:t>
      </w:r>
      <w:proofErr w:type="spellStart"/>
      <w:r w:rsidRPr="004B2309">
        <w:rPr>
          <w:rFonts w:ascii="Times New Roman" w:hAnsi="Times New Roman" w:cs="Times New Roman"/>
          <w:sz w:val="22"/>
          <w:szCs w:val="22"/>
        </w:rPr>
        <w:t>здійснення</w:t>
      </w:r>
      <w:proofErr w:type="spellEnd"/>
      <w:r w:rsidRPr="004B2309">
        <w:rPr>
          <w:rFonts w:ascii="Times New Roman" w:hAnsi="Times New Roman" w:cs="Times New Roman"/>
          <w:sz w:val="22"/>
          <w:szCs w:val="22"/>
        </w:rPr>
        <w:t xml:space="preserve"> оплати за </w:t>
      </w:r>
      <w:proofErr w:type="spellStart"/>
      <w:r w:rsidRPr="004B2309">
        <w:rPr>
          <w:rFonts w:ascii="Times New Roman" w:hAnsi="Times New Roman" w:cs="Times New Roman"/>
          <w:sz w:val="22"/>
          <w:szCs w:val="22"/>
        </w:rPr>
        <w:t>природний</w:t>
      </w:r>
      <w:proofErr w:type="spellEnd"/>
      <w:r w:rsidRPr="004B2309">
        <w:rPr>
          <w:rFonts w:ascii="Times New Roman" w:hAnsi="Times New Roman" w:cs="Times New Roman"/>
          <w:sz w:val="22"/>
          <w:szCs w:val="22"/>
        </w:rPr>
        <w:t xml:space="preserve"> газ.</w:t>
      </w:r>
    </w:p>
    <w:p w14:paraId="06159D39"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 xml:space="preserve">5.2. </w:t>
      </w:r>
      <w:proofErr w:type="spellStart"/>
      <w:r w:rsidRPr="004B2309">
        <w:rPr>
          <w:rFonts w:ascii="Times New Roman" w:hAnsi="Times New Roman" w:cs="Times New Roman"/>
          <w:sz w:val="22"/>
          <w:szCs w:val="22"/>
        </w:rPr>
        <w:t>Якщо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інше</w:t>
      </w:r>
      <w:proofErr w:type="spellEnd"/>
      <w:r w:rsidRPr="004B2309">
        <w:rPr>
          <w:rFonts w:ascii="Times New Roman" w:hAnsi="Times New Roman" w:cs="Times New Roman"/>
          <w:sz w:val="22"/>
          <w:szCs w:val="22"/>
        </w:rPr>
        <w:t xml:space="preserve"> не </w:t>
      </w:r>
      <w:proofErr w:type="spellStart"/>
      <w:r w:rsidRPr="004B2309">
        <w:rPr>
          <w:rFonts w:ascii="Times New Roman" w:hAnsi="Times New Roman" w:cs="Times New Roman"/>
          <w:sz w:val="22"/>
          <w:szCs w:val="22"/>
        </w:rPr>
        <w:t>погоджено</w:t>
      </w:r>
      <w:proofErr w:type="spellEnd"/>
      <w:r w:rsidRPr="004B2309">
        <w:rPr>
          <w:rFonts w:ascii="Times New Roman" w:hAnsi="Times New Roman" w:cs="Times New Roman"/>
          <w:sz w:val="22"/>
          <w:szCs w:val="22"/>
        </w:rPr>
        <w:t xml:space="preserve"> Сторонами у </w:t>
      </w:r>
      <w:proofErr w:type="spellStart"/>
      <w:r w:rsidRPr="004B2309">
        <w:rPr>
          <w:rFonts w:ascii="Times New Roman" w:hAnsi="Times New Roman" w:cs="Times New Roman"/>
          <w:sz w:val="22"/>
          <w:szCs w:val="22"/>
        </w:rPr>
        <w:t>додатковій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угоді</w:t>
      </w:r>
      <w:proofErr w:type="spellEnd"/>
      <w:r w:rsidRPr="004B2309">
        <w:rPr>
          <w:rFonts w:ascii="Times New Roman" w:hAnsi="Times New Roman" w:cs="Times New Roman"/>
          <w:sz w:val="22"/>
          <w:szCs w:val="22"/>
        </w:rPr>
        <w:t xml:space="preserve"> та/</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не </w:t>
      </w:r>
      <w:proofErr w:type="spellStart"/>
      <w:r w:rsidRPr="004B2309">
        <w:rPr>
          <w:rFonts w:ascii="Times New Roman" w:hAnsi="Times New Roman" w:cs="Times New Roman"/>
          <w:sz w:val="22"/>
          <w:szCs w:val="22"/>
        </w:rPr>
        <w:t>вказано</w:t>
      </w:r>
      <w:proofErr w:type="spellEnd"/>
      <w:r w:rsidRPr="004B2309">
        <w:rPr>
          <w:rFonts w:ascii="Times New Roman" w:hAnsi="Times New Roman" w:cs="Times New Roman"/>
          <w:sz w:val="22"/>
          <w:szCs w:val="22"/>
        </w:rPr>
        <w:t xml:space="preserve"> в </w:t>
      </w:r>
      <w:proofErr w:type="spellStart"/>
      <w:r w:rsidRPr="004B2309">
        <w:rPr>
          <w:rFonts w:ascii="Times New Roman" w:hAnsi="Times New Roman" w:cs="Times New Roman"/>
          <w:sz w:val="22"/>
          <w:szCs w:val="22"/>
        </w:rPr>
        <w:t>рахунку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має</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здійснити</w:t>
      </w:r>
      <w:proofErr w:type="spellEnd"/>
      <w:r w:rsidRPr="004B2309">
        <w:rPr>
          <w:rFonts w:ascii="Times New Roman" w:hAnsi="Times New Roman" w:cs="Times New Roman"/>
          <w:sz w:val="22"/>
          <w:szCs w:val="22"/>
        </w:rPr>
        <w:t xml:space="preserve"> оплату </w:t>
      </w:r>
      <w:proofErr w:type="spellStart"/>
      <w:r w:rsidRPr="004B2309">
        <w:rPr>
          <w:rFonts w:ascii="Times New Roman" w:hAnsi="Times New Roman" w:cs="Times New Roman"/>
          <w:sz w:val="22"/>
          <w:szCs w:val="22"/>
        </w:rPr>
        <w:t>виставленого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рахунку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протягом</w:t>
      </w:r>
      <w:proofErr w:type="spellEnd"/>
      <w:r w:rsidRPr="004B2309">
        <w:rPr>
          <w:rFonts w:ascii="Times New Roman" w:hAnsi="Times New Roman" w:cs="Times New Roman"/>
          <w:sz w:val="22"/>
          <w:szCs w:val="22"/>
        </w:rPr>
        <w:t xml:space="preserve"> 3 (</w:t>
      </w:r>
      <w:proofErr w:type="spellStart"/>
      <w:r w:rsidRPr="004B2309">
        <w:rPr>
          <w:rFonts w:ascii="Times New Roman" w:hAnsi="Times New Roman" w:cs="Times New Roman"/>
          <w:sz w:val="22"/>
          <w:szCs w:val="22"/>
        </w:rPr>
        <w:t>трьох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банківських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днів</w:t>
      </w:r>
      <w:proofErr w:type="spellEnd"/>
      <w:r w:rsidRPr="004B2309">
        <w:rPr>
          <w:rFonts w:ascii="Times New Roman" w:hAnsi="Times New Roman" w:cs="Times New Roman"/>
          <w:sz w:val="22"/>
          <w:szCs w:val="22"/>
        </w:rPr>
        <w:t xml:space="preserve"> з </w:t>
      </w:r>
      <w:proofErr w:type="spellStart"/>
      <w:r w:rsidRPr="004B2309">
        <w:rPr>
          <w:rFonts w:ascii="Times New Roman" w:hAnsi="Times New Roman" w:cs="Times New Roman"/>
          <w:sz w:val="22"/>
          <w:szCs w:val="22"/>
        </w:rPr>
        <w:t>дати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його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виставлення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Продавцем</w:t>
      </w:r>
      <w:proofErr w:type="spellEnd"/>
      <w:r w:rsidRPr="004B2309">
        <w:rPr>
          <w:rFonts w:ascii="Times New Roman" w:hAnsi="Times New Roman" w:cs="Times New Roman"/>
          <w:sz w:val="22"/>
          <w:szCs w:val="22"/>
        </w:rPr>
        <w:t>.</w:t>
      </w:r>
    </w:p>
    <w:p w14:paraId="063D5A25"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5.3. Датою оплати Покупцем Газу є дата зарахування грошових коштів на рахунок Продавця. В платіжних дорученнях Покупець повинен обов’язково зазначати номер і дату підписання Договору та/або Додаткової угоди та призначення платежу.</w:t>
      </w:r>
    </w:p>
    <w:p w14:paraId="7AB7E706"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5.4. У випадку не оплати Покупцем Газу або часткової оплати відповідно до пунктів 5.1., 5.2. цього Договору, Продавець має право не здійснювати передачу Газу або передати обсяг Газу, що відповідає сумі здійсненої оплати.</w:t>
      </w:r>
    </w:p>
    <w:p w14:paraId="7C26CA1C"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5.5. Якщо сума здійсненої Покупцем попередньої оплати перевищує вартість обсягу Газу вказану в комерційному Акті приймання-передачі, надлишок перерахованих грошових коштів зараховується, як попередня оплата Газу на наступний Місяць передачі та/або повертається Покупцеві за його вимогою, впродовж 5 (п’яти) банківських днів з дня надходження відповідної вимоги.</w:t>
      </w:r>
    </w:p>
    <w:p w14:paraId="77249AF7"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 xml:space="preserve">5.6. </w:t>
      </w:r>
      <w:r w:rsidRPr="004B2309">
        <w:rPr>
          <w:rFonts w:ascii="Times New Roman" w:hAnsi="Times New Roman" w:cs="Times New Roman"/>
          <w:sz w:val="22"/>
          <w:szCs w:val="22"/>
          <w:lang w:val="uk-UA"/>
        </w:rPr>
        <w:t xml:space="preserve">За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Покупця, погашає вимоги Продавця у такій черговості незалежно від призначення платежу: </w:t>
      </w:r>
    </w:p>
    <w:p w14:paraId="5259ED3E" w14:textId="77777777" w:rsidR="004B2309" w:rsidRPr="004B2309" w:rsidRDefault="004B2309" w:rsidP="004B2309">
      <w:pPr>
        <w:pStyle w:val="Default"/>
        <w:ind w:firstLine="708"/>
        <w:rPr>
          <w:sz w:val="22"/>
          <w:szCs w:val="22"/>
        </w:rPr>
      </w:pPr>
      <w:r w:rsidRPr="004B2309">
        <w:rPr>
          <w:sz w:val="22"/>
          <w:szCs w:val="22"/>
        </w:rPr>
        <w:t xml:space="preserve">1) </w:t>
      </w:r>
      <w:proofErr w:type="gramStart"/>
      <w:r w:rsidRPr="004B2309">
        <w:rPr>
          <w:sz w:val="22"/>
          <w:szCs w:val="22"/>
        </w:rPr>
        <w:t>у першу</w:t>
      </w:r>
      <w:proofErr w:type="gramEnd"/>
      <w:r w:rsidRPr="004B2309">
        <w:rPr>
          <w:sz w:val="22"/>
          <w:szCs w:val="22"/>
        </w:rPr>
        <w:t xml:space="preserve"> </w:t>
      </w:r>
      <w:proofErr w:type="spellStart"/>
      <w:r w:rsidRPr="004B2309">
        <w:rPr>
          <w:sz w:val="22"/>
          <w:szCs w:val="22"/>
        </w:rPr>
        <w:t>чергу</w:t>
      </w:r>
      <w:proofErr w:type="spellEnd"/>
      <w:r w:rsidRPr="004B2309">
        <w:rPr>
          <w:sz w:val="22"/>
          <w:szCs w:val="22"/>
        </w:rPr>
        <w:t xml:space="preserve"> </w:t>
      </w:r>
      <w:proofErr w:type="spellStart"/>
      <w:r w:rsidRPr="004B2309">
        <w:rPr>
          <w:sz w:val="22"/>
          <w:szCs w:val="22"/>
        </w:rPr>
        <w:t>відшкодовуються</w:t>
      </w:r>
      <w:proofErr w:type="spellEnd"/>
      <w:r w:rsidRPr="004B2309">
        <w:rPr>
          <w:sz w:val="22"/>
          <w:szCs w:val="22"/>
        </w:rPr>
        <w:t xml:space="preserve"> </w:t>
      </w:r>
      <w:proofErr w:type="spellStart"/>
      <w:r w:rsidRPr="004B2309">
        <w:rPr>
          <w:sz w:val="22"/>
          <w:szCs w:val="22"/>
        </w:rPr>
        <w:t>витрати</w:t>
      </w:r>
      <w:proofErr w:type="spellEnd"/>
      <w:r w:rsidRPr="004B2309">
        <w:rPr>
          <w:sz w:val="22"/>
          <w:szCs w:val="22"/>
        </w:rPr>
        <w:t xml:space="preserve"> </w:t>
      </w:r>
      <w:proofErr w:type="spellStart"/>
      <w:r w:rsidRPr="004B2309">
        <w:rPr>
          <w:sz w:val="22"/>
          <w:szCs w:val="22"/>
        </w:rPr>
        <w:t>Продавця</w:t>
      </w:r>
      <w:proofErr w:type="spellEnd"/>
      <w:r w:rsidRPr="004B2309">
        <w:rPr>
          <w:sz w:val="22"/>
          <w:szCs w:val="22"/>
        </w:rPr>
        <w:t xml:space="preserve">, </w:t>
      </w:r>
      <w:proofErr w:type="spellStart"/>
      <w:r w:rsidRPr="004B2309">
        <w:rPr>
          <w:sz w:val="22"/>
          <w:szCs w:val="22"/>
        </w:rPr>
        <w:t>пов'язані</w:t>
      </w:r>
      <w:proofErr w:type="spellEnd"/>
      <w:r w:rsidRPr="004B2309">
        <w:rPr>
          <w:sz w:val="22"/>
          <w:szCs w:val="22"/>
        </w:rPr>
        <w:t xml:space="preserve"> з таким </w:t>
      </w:r>
      <w:proofErr w:type="spellStart"/>
      <w:r w:rsidRPr="004B2309">
        <w:rPr>
          <w:sz w:val="22"/>
          <w:szCs w:val="22"/>
        </w:rPr>
        <w:t>порушенням</w:t>
      </w:r>
      <w:proofErr w:type="spellEnd"/>
      <w:r w:rsidRPr="004B2309">
        <w:rPr>
          <w:sz w:val="22"/>
          <w:szCs w:val="22"/>
        </w:rPr>
        <w:t xml:space="preserve">; </w:t>
      </w:r>
    </w:p>
    <w:p w14:paraId="5EEF3292" w14:textId="77777777" w:rsidR="004B2309" w:rsidRPr="004B2309" w:rsidRDefault="004B2309" w:rsidP="004B2309">
      <w:pPr>
        <w:pStyle w:val="Default"/>
        <w:ind w:firstLine="708"/>
        <w:rPr>
          <w:sz w:val="22"/>
          <w:szCs w:val="22"/>
        </w:rPr>
      </w:pPr>
      <w:r w:rsidRPr="004B2309">
        <w:rPr>
          <w:sz w:val="22"/>
          <w:szCs w:val="22"/>
        </w:rPr>
        <w:lastRenderedPageBreak/>
        <w:t xml:space="preserve">2) у другу </w:t>
      </w:r>
      <w:proofErr w:type="spellStart"/>
      <w:r w:rsidRPr="004B2309">
        <w:rPr>
          <w:sz w:val="22"/>
          <w:szCs w:val="22"/>
        </w:rPr>
        <w:t>чергу</w:t>
      </w:r>
      <w:proofErr w:type="spellEnd"/>
      <w:r w:rsidRPr="004B2309">
        <w:rPr>
          <w:sz w:val="22"/>
          <w:szCs w:val="22"/>
        </w:rPr>
        <w:t xml:space="preserve"> - </w:t>
      </w:r>
      <w:proofErr w:type="spellStart"/>
      <w:r w:rsidRPr="004B2309">
        <w:rPr>
          <w:sz w:val="22"/>
          <w:szCs w:val="22"/>
        </w:rPr>
        <w:t>сплачуються</w:t>
      </w:r>
      <w:proofErr w:type="spellEnd"/>
      <w:r w:rsidRPr="004B2309">
        <w:rPr>
          <w:sz w:val="22"/>
          <w:szCs w:val="22"/>
        </w:rPr>
        <w:t xml:space="preserve"> </w:t>
      </w:r>
      <w:proofErr w:type="spellStart"/>
      <w:r w:rsidRPr="004B2309">
        <w:rPr>
          <w:sz w:val="22"/>
          <w:szCs w:val="22"/>
        </w:rPr>
        <w:t>інфляційні</w:t>
      </w:r>
      <w:proofErr w:type="spellEnd"/>
      <w:r w:rsidRPr="004B2309">
        <w:rPr>
          <w:sz w:val="22"/>
          <w:szCs w:val="22"/>
        </w:rPr>
        <w:t xml:space="preserve"> </w:t>
      </w:r>
      <w:proofErr w:type="spellStart"/>
      <w:r w:rsidRPr="004B2309">
        <w:rPr>
          <w:sz w:val="22"/>
          <w:szCs w:val="22"/>
        </w:rPr>
        <w:t>нарахування</w:t>
      </w:r>
      <w:proofErr w:type="spellEnd"/>
      <w:r w:rsidRPr="004B2309">
        <w:rPr>
          <w:sz w:val="22"/>
          <w:szCs w:val="22"/>
        </w:rPr>
        <w:t xml:space="preserve">, </w:t>
      </w:r>
      <w:proofErr w:type="spellStart"/>
      <w:r w:rsidRPr="004B2309">
        <w:rPr>
          <w:sz w:val="22"/>
          <w:szCs w:val="22"/>
        </w:rPr>
        <w:t>відсотки</w:t>
      </w:r>
      <w:proofErr w:type="spellEnd"/>
      <w:r w:rsidRPr="004B2309">
        <w:rPr>
          <w:sz w:val="22"/>
          <w:szCs w:val="22"/>
        </w:rPr>
        <w:t xml:space="preserve"> </w:t>
      </w:r>
      <w:proofErr w:type="spellStart"/>
      <w:r w:rsidRPr="004B2309">
        <w:rPr>
          <w:sz w:val="22"/>
          <w:szCs w:val="22"/>
        </w:rPr>
        <w:t>річних</w:t>
      </w:r>
      <w:proofErr w:type="spellEnd"/>
      <w:r w:rsidRPr="004B2309">
        <w:rPr>
          <w:sz w:val="22"/>
          <w:szCs w:val="22"/>
        </w:rPr>
        <w:t xml:space="preserve">, </w:t>
      </w:r>
      <w:proofErr w:type="spellStart"/>
      <w:r w:rsidRPr="004B2309">
        <w:rPr>
          <w:sz w:val="22"/>
          <w:szCs w:val="22"/>
        </w:rPr>
        <w:t>пені</w:t>
      </w:r>
      <w:proofErr w:type="spellEnd"/>
      <w:r w:rsidRPr="004B2309">
        <w:rPr>
          <w:sz w:val="22"/>
          <w:szCs w:val="22"/>
        </w:rPr>
        <w:t xml:space="preserve">, </w:t>
      </w:r>
      <w:proofErr w:type="spellStart"/>
      <w:r w:rsidRPr="004B2309">
        <w:rPr>
          <w:sz w:val="22"/>
          <w:szCs w:val="22"/>
        </w:rPr>
        <w:t>штрафи</w:t>
      </w:r>
      <w:proofErr w:type="spellEnd"/>
      <w:r w:rsidRPr="004B2309">
        <w:rPr>
          <w:sz w:val="22"/>
          <w:szCs w:val="22"/>
        </w:rPr>
        <w:t xml:space="preserve"> та упущена </w:t>
      </w:r>
      <w:proofErr w:type="spellStart"/>
      <w:r w:rsidRPr="004B2309">
        <w:rPr>
          <w:sz w:val="22"/>
          <w:szCs w:val="22"/>
        </w:rPr>
        <w:t>вигода</w:t>
      </w:r>
      <w:proofErr w:type="spellEnd"/>
      <w:r w:rsidRPr="004B2309">
        <w:rPr>
          <w:sz w:val="22"/>
          <w:szCs w:val="22"/>
        </w:rPr>
        <w:t xml:space="preserve">; </w:t>
      </w:r>
    </w:p>
    <w:p w14:paraId="1973FD15" w14:textId="77777777" w:rsidR="004B2309" w:rsidRPr="004B2309" w:rsidRDefault="004B2309" w:rsidP="004B2309">
      <w:pPr>
        <w:pStyle w:val="Default"/>
        <w:ind w:firstLine="708"/>
        <w:rPr>
          <w:sz w:val="22"/>
          <w:szCs w:val="22"/>
        </w:rPr>
      </w:pPr>
      <w:r w:rsidRPr="004B2309">
        <w:rPr>
          <w:sz w:val="22"/>
          <w:szCs w:val="22"/>
        </w:rPr>
        <w:t xml:space="preserve">3) у </w:t>
      </w:r>
      <w:proofErr w:type="spellStart"/>
      <w:r w:rsidRPr="004B2309">
        <w:rPr>
          <w:sz w:val="22"/>
          <w:szCs w:val="22"/>
        </w:rPr>
        <w:t>третю</w:t>
      </w:r>
      <w:proofErr w:type="spellEnd"/>
      <w:r w:rsidRPr="004B2309">
        <w:rPr>
          <w:sz w:val="22"/>
          <w:szCs w:val="22"/>
        </w:rPr>
        <w:t xml:space="preserve"> </w:t>
      </w:r>
      <w:proofErr w:type="spellStart"/>
      <w:r w:rsidRPr="004B2309">
        <w:rPr>
          <w:sz w:val="22"/>
          <w:szCs w:val="22"/>
        </w:rPr>
        <w:t>чергу</w:t>
      </w:r>
      <w:proofErr w:type="spellEnd"/>
      <w:r w:rsidRPr="004B2309">
        <w:rPr>
          <w:sz w:val="22"/>
          <w:szCs w:val="22"/>
        </w:rPr>
        <w:t xml:space="preserve"> </w:t>
      </w:r>
      <w:proofErr w:type="spellStart"/>
      <w:r w:rsidRPr="004B2309">
        <w:rPr>
          <w:sz w:val="22"/>
          <w:szCs w:val="22"/>
        </w:rPr>
        <w:t>погашається</w:t>
      </w:r>
      <w:proofErr w:type="spellEnd"/>
      <w:r w:rsidRPr="004B2309">
        <w:rPr>
          <w:sz w:val="22"/>
          <w:szCs w:val="22"/>
        </w:rPr>
        <w:t xml:space="preserve"> </w:t>
      </w:r>
      <w:proofErr w:type="spellStart"/>
      <w:r w:rsidRPr="004B2309">
        <w:rPr>
          <w:sz w:val="22"/>
          <w:szCs w:val="22"/>
        </w:rPr>
        <w:t>основна</w:t>
      </w:r>
      <w:proofErr w:type="spellEnd"/>
      <w:r w:rsidRPr="004B2309">
        <w:rPr>
          <w:sz w:val="22"/>
          <w:szCs w:val="22"/>
        </w:rPr>
        <w:t xml:space="preserve"> сума </w:t>
      </w:r>
      <w:proofErr w:type="spellStart"/>
      <w:r w:rsidRPr="004B2309">
        <w:rPr>
          <w:sz w:val="22"/>
          <w:szCs w:val="22"/>
        </w:rPr>
        <w:t>заборгованості</w:t>
      </w:r>
      <w:proofErr w:type="spellEnd"/>
      <w:r w:rsidRPr="004B2309">
        <w:rPr>
          <w:sz w:val="22"/>
          <w:szCs w:val="22"/>
        </w:rPr>
        <w:t xml:space="preserve"> за Договором. </w:t>
      </w:r>
    </w:p>
    <w:p w14:paraId="11C0D3A4" w14:textId="77777777" w:rsidR="004B2309" w:rsidRPr="004B2309" w:rsidRDefault="004B2309" w:rsidP="004B2309">
      <w:pPr>
        <w:pStyle w:val="Default"/>
        <w:jc w:val="both"/>
        <w:rPr>
          <w:sz w:val="22"/>
          <w:szCs w:val="22"/>
        </w:rPr>
      </w:pPr>
      <w:r w:rsidRPr="004B2309">
        <w:rPr>
          <w:sz w:val="22"/>
          <w:szCs w:val="22"/>
        </w:rPr>
        <w:t xml:space="preserve">5.7.  У </w:t>
      </w:r>
      <w:proofErr w:type="spellStart"/>
      <w:r w:rsidRPr="004B2309">
        <w:rPr>
          <w:sz w:val="22"/>
          <w:szCs w:val="22"/>
        </w:rPr>
        <w:t>разі</w:t>
      </w:r>
      <w:proofErr w:type="spellEnd"/>
      <w:r w:rsidRPr="004B2309">
        <w:rPr>
          <w:sz w:val="22"/>
          <w:szCs w:val="22"/>
        </w:rPr>
        <w:t xml:space="preserve"> </w:t>
      </w:r>
      <w:proofErr w:type="spellStart"/>
      <w:r w:rsidRPr="004B2309">
        <w:rPr>
          <w:sz w:val="22"/>
          <w:szCs w:val="22"/>
        </w:rPr>
        <w:t>виникнення</w:t>
      </w:r>
      <w:proofErr w:type="spellEnd"/>
      <w:r w:rsidRPr="004B2309">
        <w:rPr>
          <w:sz w:val="22"/>
          <w:szCs w:val="22"/>
        </w:rPr>
        <w:t xml:space="preserve"> у </w:t>
      </w:r>
      <w:proofErr w:type="spellStart"/>
      <w:r w:rsidRPr="004B2309">
        <w:rPr>
          <w:sz w:val="22"/>
          <w:szCs w:val="22"/>
        </w:rPr>
        <w:t>Покупця</w:t>
      </w:r>
      <w:proofErr w:type="spellEnd"/>
      <w:r w:rsidRPr="004B2309">
        <w:rPr>
          <w:sz w:val="22"/>
          <w:szCs w:val="22"/>
        </w:rPr>
        <w:t xml:space="preserve"> </w:t>
      </w:r>
      <w:proofErr w:type="spellStart"/>
      <w:r w:rsidRPr="004B2309">
        <w:rPr>
          <w:sz w:val="22"/>
          <w:szCs w:val="22"/>
        </w:rPr>
        <w:t>заборгованості</w:t>
      </w:r>
      <w:proofErr w:type="spellEnd"/>
      <w:r w:rsidRPr="004B2309">
        <w:rPr>
          <w:sz w:val="22"/>
          <w:szCs w:val="22"/>
        </w:rPr>
        <w:t xml:space="preserve"> за Договором, за </w:t>
      </w:r>
      <w:proofErr w:type="spellStart"/>
      <w:r w:rsidRPr="004B2309">
        <w:rPr>
          <w:sz w:val="22"/>
          <w:szCs w:val="22"/>
        </w:rPr>
        <w:t>домовленістю</w:t>
      </w:r>
      <w:proofErr w:type="spellEnd"/>
      <w:r w:rsidRPr="004B2309">
        <w:rPr>
          <w:sz w:val="22"/>
          <w:szCs w:val="22"/>
        </w:rPr>
        <w:t xml:space="preserve"> </w:t>
      </w:r>
      <w:proofErr w:type="spellStart"/>
      <w:r w:rsidRPr="004B2309">
        <w:rPr>
          <w:sz w:val="22"/>
          <w:szCs w:val="22"/>
        </w:rPr>
        <w:t>Продавця</w:t>
      </w:r>
      <w:proofErr w:type="spellEnd"/>
      <w:r w:rsidRPr="004B2309">
        <w:rPr>
          <w:sz w:val="22"/>
          <w:szCs w:val="22"/>
        </w:rPr>
        <w:t xml:space="preserve"> та </w:t>
      </w:r>
      <w:proofErr w:type="spellStart"/>
      <w:r w:rsidRPr="004B2309">
        <w:rPr>
          <w:sz w:val="22"/>
          <w:szCs w:val="22"/>
        </w:rPr>
        <w:t>Покупця</w:t>
      </w:r>
      <w:proofErr w:type="spellEnd"/>
      <w:r w:rsidRPr="004B2309">
        <w:rPr>
          <w:sz w:val="22"/>
          <w:szCs w:val="22"/>
        </w:rPr>
        <w:t xml:space="preserve"> </w:t>
      </w:r>
      <w:proofErr w:type="spellStart"/>
      <w:r w:rsidRPr="004B2309">
        <w:rPr>
          <w:sz w:val="22"/>
          <w:szCs w:val="22"/>
        </w:rPr>
        <w:t>може</w:t>
      </w:r>
      <w:proofErr w:type="spellEnd"/>
      <w:r w:rsidRPr="004B2309">
        <w:rPr>
          <w:sz w:val="22"/>
          <w:szCs w:val="22"/>
        </w:rPr>
        <w:t xml:space="preserve"> бути </w:t>
      </w:r>
      <w:proofErr w:type="spellStart"/>
      <w:r w:rsidRPr="004B2309">
        <w:rPr>
          <w:sz w:val="22"/>
          <w:szCs w:val="22"/>
        </w:rPr>
        <w:t>укладений</w:t>
      </w:r>
      <w:proofErr w:type="spellEnd"/>
      <w:r w:rsidRPr="004B2309">
        <w:rPr>
          <w:sz w:val="22"/>
          <w:szCs w:val="22"/>
        </w:rPr>
        <w:t xml:space="preserve"> </w:t>
      </w:r>
      <w:proofErr w:type="spellStart"/>
      <w:r w:rsidRPr="004B2309">
        <w:rPr>
          <w:sz w:val="22"/>
          <w:szCs w:val="22"/>
        </w:rPr>
        <w:t>графік</w:t>
      </w:r>
      <w:proofErr w:type="spellEnd"/>
      <w:r w:rsidRPr="004B2309">
        <w:rPr>
          <w:sz w:val="22"/>
          <w:szCs w:val="22"/>
        </w:rPr>
        <w:t xml:space="preserve"> </w:t>
      </w:r>
      <w:proofErr w:type="spellStart"/>
      <w:r w:rsidRPr="004B2309">
        <w:rPr>
          <w:sz w:val="22"/>
          <w:szCs w:val="22"/>
        </w:rPr>
        <w:t>погашення</w:t>
      </w:r>
      <w:proofErr w:type="spellEnd"/>
      <w:r w:rsidRPr="004B2309">
        <w:rPr>
          <w:sz w:val="22"/>
          <w:szCs w:val="22"/>
        </w:rPr>
        <w:t xml:space="preserve"> </w:t>
      </w:r>
      <w:proofErr w:type="spellStart"/>
      <w:r w:rsidRPr="004B2309">
        <w:rPr>
          <w:sz w:val="22"/>
          <w:szCs w:val="22"/>
        </w:rPr>
        <w:t>заборгованості</w:t>
      </w:r>
      <w:proofErr w:type="spellEnd"/>
      <w:r w:rsidRPr="004B2309">
        <w:rPr>
          <w:sz w:val="22"/>
          <w:szCs w:val="22"/>
        </w:rPr>
        <w:t xml:space="preserve">, </w:t>
      </w:r>
      <w:proofErr w:type="spellStart"/>
      <w:r w:rsidRPr="004B2309">
        <w:rPr>
          <w:sz w:val="22"/>
          <w:szCs w:val="22"/>
        </w:rPr>
        <w:t>який</w:t>
      </w:r>
      <w:proofErr w:type="spellEnd"/>
      <w:r w:rsidRPr="004B2309">
        <w:rPr>
          <w:sz w:val="22"/>
          <w:szCs w:val="22"/>
        </w:rPr>
        <w:t xml:space="preserve"> </w:t>
      </w:r>
      <w:proofErr w:type="spellStart"/>
      <w:r w:rsidRPr="004B2309">
        <w:rPr>
          <w:sz w:val="22"/>
          <w:szCs w:val="22"/>
        </w:rPr>
        <w:t>оформляється</w:t>
      </w:r>
      <w:proofErr w:type="spellEnd"/>
      <w:r w:rsidRPr="004B2309">
        <w:rPr>
          <w:sz w:val="22"/>
          <w:szCs w:val="22"/>
        </w:rPr>
        <w:t xml:space="preserve"> шляхом </w:t>
      </w:r>
      <w:proofErr w:type="spellStart"/>
      <w:r w:rsidRPr="004B2309">
        <w:rPr>
          <w:sz w:val="22"/>
          <w:szCs w:val="22"/>
        </w:rPr>
        <w:t>укладення</w:t>
      </w:r>
      <w:proofErr w:type="spellEnd"/>
      <w:r w:rsidRPr="004B2309">
        <w:rPr>
          <w:sz w:val="22"/>
          <w:szCs w:val="22"/>
        </w:rPr>
        <w:t xml:space="preserve"> </w:t>
      </w:r>
      <w:proofErr w:type="spellStart"/>
      <w:r w:rsidRPr="004B2309">
        <w:rPr>
          <w:sz w:val="22"/>
          <w:szCs w:val="22"/>
        </w:rPr>
        <w:t>додаткової</w:t>
      </w:r>
      <w:proofErr w:type="spellEnd"/>
      <w:r w:rsidRPr="004B2309">
        <w:rPr>
          <w:sz w:val="22"/>
          <w:szCs w:val="22"/>
        </w:rPr>
        <w:t xml:space="preserve"> угоди до Договору </w:t>
      </w:r>
      <w:proofErr w:type="spellStart"/>
      <w:r w:rsidRPr="004B2309">
        <w:rPr>
          <w:sz w:val="22"/>
          <w:szCs w:val="22"/>
        </w:rPr>
        <w:t>або</w:t>
      </w:r>
      <w:proofErr w:type="spellEnd"/>
      <w:r w:rsidRPr="004B2309">
        <w:rPr>
          <w:sz w:val="22"/>
          <w:szCs w:val="22"/>
        </w:rPr>
        <w:t xml:space="preserve"> </w:t>
      </w:r>
      <w:proofErr w:type="spellStart"/>
      <w:r w:rsidRPr="004B2309">
        <w:rPr>
          <w:sz w:val="22"/>
          <w:szCs w:val="22"/>
        </w:rPr>
        <w:t>окремим</w:t>
      </w:r>
      <w:proofErr w:type="spellEnd"/>
      <w:r w:rsidRPr="004B2309">
        <w:rPr>
          <w:sz w:val="22"/>
          <w:szCs w:val="22"/>
        </w:rPr>
        <w:t xml:space="preserve"> договором про </w:t>
      </w:r>
      <w:proofErr w:type="spellStart"/>
      <w:r w:rsidRPr="004B2309">
        <w:rPr>
          <w:sz w:val="22"/>
          <w:szCs w:val="22"/>
        </w:rPr>
        <w:t>реструктуризацію</w:t>
      </w:r>
      <w:proofErr w:type="spellEnd"/>
      <w:r w:rsidRPr="004B2309">
        <w:rPr>
          <w:sz w:val="22"/>
          <w:szCs w:val="22"/>
        </w:rPr>
        <w:t xml:space="preserve"> </w:t>
      </w:r>
      <w:proofErr w:type="spellStart"/>
      <w:r w:rsidRPr="004B2309">
        <w:rPr>
          <w:sz w:val="22"/>
          <w:szCs w:val="22"/>
        </w:rPr>
        <w:t>заборгованості</w:t>
      </w:r>
      <w:proofErr w:type="spellEnd"/>
      <w:r w:rsidRPr="004B2309">
        <w:rPr>
          <w:sz w:val="22"/>
          <w:szCs w:val="22"/>
        </w:rPr>
        <w:t xml:space="preserve">. </w:t>
      </w:r>
      <w:proofErr w:type="spellStart"/>
      <w:r w:rsidRPr="004B2309">
        <w:rPr>
          <w:sz w:val="22"/>
          <w:szCs w:val="22"/>
        </w:rPr>
        <w:t>Укладення</w:t>
      </w:r>
      <w:proofErr w:type="spellEnd"/>
      <w:r w:rsidRPr="004B2309">
        <w:rPr>
          <w:sz w:val="22"/>
          <w:szCs w:val="22"/>
        </w:rPr>
        <w:t xml:space="preserve"> Сторонами та </w:t>
      </w:r>
      <w:proofErr w:type="spellStart"/>
      <w:r w:rsidRPr="004B2309">
        <w:rPr>
          <w:sz w:val="22"/>
          <w:szCs w:val="22"/>
        </w:rPr>
        <w:t>дотримання</w:t>
      </w:r>
      <w:proofErr w:type="spellEnd"/>
      <w:r w:rsidRPr="004B2309">
        <w:rPr>
          <w:sz w:val="22"/>
          <w:szCs w:val="22"/>
        </w:rPr>
        <w:t xml:space="preserve"> </w:t>
      </w:r>
      <w:proofErr w:type="spellStart"/>
      <w:r w:rsidRPr="004B2309">
        <w:rPr>
          <w:sz w:val="22"/>
          <w:szCs w:val="22"/>
        </w:rPr>
        <w:t>Покупцем</w:t>
      </w:r>
      <w:proofErr w:type="spellEnd"/>
      <w:r w:rsidRPr="004B2309">
        <w:rPr>
          <w:sz w:val="22"/>
          <w:szCs w:val="22"/>
        </w:rPr>
        <w:t xml:space="preserve"> </w:t>
      </w:r>
      <w:proofErr w:type="spellStart"/>
      <w:r w:rsidRPr="004B2309">
        <w:rPr>
          <w:sz w:val="22"/>
          <w:szCs w:val="22"/>
        </w:rPr>
        <w:t>узгодженого</w:t>
      </w:r>
      <w:proofErr w:type="spellEnd"/>
      <w:r w:rsidRPr="004B2309">
        <w:rPr>
          <w:sz w:val="22"/>
          <w:szCs w:val="22"/>
        </w:rPr>
        <w:t xml:space="preserve"> </w:t>
      </w:r>
      <w:proofErr w:type="spellStart"/>
      <w:r w:rsidRPr="004B2309">
        <w:rPr>
          <w:sz w:val="22"/>
          <w:szCs w:val="22"/>
        </w:rPr>
        <w:t>графіку</w:t>
      </w:r>
      <w:proofErr w:type="spellEnd"/>
      <w:r w:rsidRPr="004B2309">
        <w:rPr>
          <w:sz w:val="22"/>
          <w:szCs w:val="22"/>
        </w:rPr>
        <w:t xml:space="preserve"> </w:t>
      </w:r>
      <w:proofErr w:type="spellStart"/>
      <w:r w:rsidRPr="004B2309">
        <w:rPr>
          <w:sz w:val="22"/>
          <w:szCs w:val="22"/>
        </w:rPr>
        <w:t>погашення</w:t>
      </w:r>
      <w:proofErr w:type="spellEnd"/>
      <w:r w:rsidRPr="004B2309">
        <w:rPr>
          <w:sz w:val="22"/>
          <w:szCs w:val="22"/>
        </w:rPr>
        <w:t xml:space="preserve"> </w:t>
      </w:r>
      <w:proofErr w:type="spellStart"/>
      <w:r w:rsidRPr="004B2309">
        <w:rPr>
          <w:sz w:val="22"/>
          <w:szCs w:val="22"/>
        </w:rPr>
        <w:t>заборгованості</w:t>
      </w:r>
      <w:proofErr w:type="spellEnd"/>
      <w:r w:rsidRPr="004B2309">
        <w:rPr>
          <w:sz w:val="22"/>
          <w:szCs w:val="22"/>
        </w:rPr>
        <w:t xml:space="preserve"> не </w:t>
      </w:r>
      <w:proofErr w:type="spellStart"/>
      <w:r w:rsidRPr="004B2309">
        <w:rPr>
          <w:sz w:val="22"/>
          <w:szCs w:val="22"/>
        </w:rPr>
        <w:t>звільняє</w:t>
      </w:r>
      <w:proofErr w:type="spellEnd"/>
      <w:r w:rsidRPr="004B2309">
        <w:rPr>
          <w:sz w:val="22"/>
          <w:szCs w:val="22"/>
        </w:rPr>
        <w:t xml:space="preserve"> </w:t>
      </w:r>
      <w:proofErr w:type="spellStart"/>
      <w:r w:rsidRPr="004B2309">
        <w:rPr>
          <w:sz w:val="22"/>
          <w:szCs w:val="22"/>
        </w:rPr>
        <w:t>Покупця</w:t>
      </w:r>
      <w:proofErr w:type="spellEnd"/>
      <w:r w:rsidRPr="004B2309">
        <w:rPr>
          <w:sz w:val="22"/>
          <w:szCs w:val="22"/>
        </w:rPr>
        <w:t xml:space="preserve"> </w:t>
      </w:r>
      <w:proofErr w:type="spellStart"/>
      <w:r w:rsidRPr="004B2309">
        <w:rPr>
          <w:sz w:val="22"/>
          <w:szCs w:val="22"/>
        </w:rPr>
        <w:t>від</w:t>
      </w:r>
      <w:proofErr w:type="spellEnd"/>
      <w:r w:rsidRPr="004B2309">
        <w:rPr>
          <w:sz w:val="22"/>
          <w:szCs w:val="22"/>
        </w:rPr>
        <w:t xml:space="preserve"> </w:t>
      </w:r>
      <w:proofErr w:type="spellStart"/>
      <w:r w:rsidRPr="004B2309">
        <w:rPr>
          <w:sz w:val="22"/>
          <w:szCs w:val="22"/>
        </w:rPr>
        <w:t>виконання</w:t>
      </w:r>
      <w:proofErr w:type="spellEnd"/>
      <w:r w:rsidRPr="004B2309">
        <w:rPr>
          <w:sz w:val="22"/>
          <w:szCs w:val="22"/>
        </w:rPr>
        <w:t xml:space="preserve"> </w:t>
      </w:r>
      <w:proofErr w:type="spellStart"/>
      <w:r w:rsidRPr="004B2309">
        <w:rPr>
          <w:sz w:val="22"/>
          <w:szCs w:val="22"/>
        </w:rPr>
        <w:t>поточних</w:t>
      </w:r>
      <w:proofErr w:type="spellEnd"/>
      <w:r w:rsidRPr="004B2309">
        <w:rPr>
          <w:sz w:val="22"/>
          <w:szCs w:val="22"/>
        </w:rPr>
        <w:t xml:space="preserve"> </w:t>
      </w:r>
      <w:proofErr w:type="spellStart"/>
      <w:r w:rsidRPr="004B2309">
        <w:rPr>
          <w:sz w:val="22"/>
          <w:szCs w:val="22"/>
        </w:rPr>
        <w:t>зобов’язань</w:t>
      </w:r>
      <w:proofErr w:type="spellEnd"/>
      <w:r w:rsidRPr="004B2309">
        <w:rPr>
          <w:sz w:val="22"/>
          <w:szCs w:val="22"/>
        </w:rPr>
        <w:t xml:space="preserve"> за Договором.</w:t>
      </w:r>
    </w:p>
    <w:p w14:paraId="2D83F938" w14:textId="77777777" w:rsidR="004B2309" w:rsidRPr="004B2309" w:rsidRDefault="004B2309" w:rsidP="004B2309">
      <w:pPr>
        <w:pStyle w:val="a4"/>
        <w:tabs>
          <w:tab w:val="left" w:pos="1134"/>
        </w:tabs>
        <w:spacing w:before="120"/>
        <w:rPr>
          <w:rFonts w:ascii="Times New Roman" w:hAnsi="Times New Roman"/>
          <w:sz w:val="22"/>
          <w:szCs w:val="22"/>
          <w:lang w:val="uk-UA"/>
        </w:rPr>
      </w:pPr>
      <w:r w:rsidRPr="004B2309">
        <w:rPr>
          <w:rFonts w:ascii="Times New Roman" w:hAnsi="Times New Roman"/>
          <w:sz w:val="22"/>
          <w:szCs w:val="22"/>
          <w:lang w:val="uk-UA"/>
        </w:rPr>
        <w:t>5.8. Сторони мають надати одна одній всі наявні первинні документи щодо передачі Газу не пізніше 6 (шостого) числа місяця, наступного за місяцем оформлення цих документів.</w:t>
      </w:r>
    </w:p>
    <w:p w14:paraId="3AFCAD7D"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rPr>
      </w:pPr>
      <w:r w:rsidRPr="004B2309">
        <w:rPr>
          <w:rFonts w:ascii="Times New Roman" w:hAnsi="Times New Roman" w:cs="Times New Roman"/>
          <w:color w:val="auto"/>
          <w:sz w:val="22"/>
          <w:szCs w:val="22"/>
          <w:lang w:val="uk-UA"/>
        </w:rPr>
        <w:t>5.9. За необхідності Сторонами проводиться звірка розрахунків на підставі відомостей про фактичну оплату вартості переданого Газу Покупцем та актів приймання-передачі Газу. Акти звірки розрахунків складаються Продавцем до 6 (шостого) числа місяця наступного за звітним та підписується обома Сторонами протягом 5 (п’яти) робочих днів з дати їх виготовлення.</w:t>
      </w:r>
    </w:p>
    <w:p w14:paraId="0A986D94"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5.10. У випадку, якщо передача Продавцем природного газу в мережах Оператора ГТС Покупцю носить безперервний характер, Продавець не пізніше останнього дня місяця, в якому здійснено таку передачу Газу, складає зведену податкову накладну, з урахуванням всього обсягу передачі Газу протягом місяця передачі.</w:t>
      </w:r>
      <w:r w:rsidRPr="004B2309">
        <w:rPr>
          <w:rFonts w:ascii="Times New Roman" w:hAnsi="Times New Roman" w:cs="Times New Roman"/>
          <w:color w:val="auto"/>
          <w:sz w:val="22"/>
          <w:szCs w:val="22"/>
        </w:rPr>
        <w:t xml:space="preserve"> </w:t>
      </w:r>
      <w:r w:rsidRPr="004B2309">
        <w:rPr>
          <w:rFonts w:ascii="Times New Roman" w:hAnsi="Times New Roman" w:cs="Times New Roman"/>
          <w:color w:val="auto"/>
          <w:sz w:val="22"/>
          <w:szCs w:val="22"/>
          <w:lang w:val="uk-UA"/>
        </w:rPr>
        <w:t>У випадку якщо станом на дату складання зазначеної податкової накладної  сума коштів, що надійшла на поточний рахунок Продавця  як оплата (передоплата) за Газ, перевищує вартість переданого обсягу Газу протягом місяця, таке перевищення вважається попередньою оплатою (авансом), на суму якої складається податкова накладна у загальному порядку не пізніше останнього дня такого місяця.</w:t>
      </w:r>
    </w:p>
    <w:p w14:paraId="14B08017"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color w:val="auto"/>
          <w:sz w:val="22"/>
          <w:szCs w:val="22"/>
          <w:lang w:val="uk-UA"/>
        </w:rPr>
        <w:t xml:space="preserve">5.11. </w:t>
      </w:r>
      <w:proofErr w:type="gramStart"/>
      <w:r w:rsidRPr="004B2309">
        <w:rPr>
          <w:rFonts w:ascii="Times New Roman" w:hAnsi="Times New Roman" w:cs="Times New Roman"/>
          <w:sz w:val="22"/>
          <w:szCs w:val="22"/>
        </w:rPr>
        <w:t>У порядку</w:t>
      </w:r>
      <w:proofErr w:type="gram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передбаченому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Податковим</w:t>
      </w:r>
      <w:proofErr w:type="spellEnd"/>
      <w:r w:rsidRPr="004B2309">
        <w:rPr>
          <w:rFonts w:ascii="Times New Roman" w:hAnsi="Times New Roman" w:cs="Times New Roman"/>
          <w:sz w:val="22"/>
          <w:szCs w:val="22"/>
        </w:rPr>
        <w:t xml:space="preserve"> Кодексом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зобов'язаний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складати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податкові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накладні</w:t>
      </w:r>
      <w:proofErr w:type="spellEnd"/>
      <w:r w:rsidRPr="004B2309">
        <w:rPr>
          <w:rFonts w:ascii="Times New Roman" w:hAnsi="Times New Roman" w:cs="Times New Roman"/>
          <w:sz w:val="22"/>
          <w:szCs w:val="22"/>
        </w:rPr>
        <w:t xml:space="preserve"> та </w:t>
      </w:r>
      <w:proofErr w:type="spellStart"/>
      <w:r w:rsidRPr="004B2309">
        <w:rPr>
          <w:rFonts w:ascii="Times New Roman" w:hAnsi="Times New Roman" w:cs="Times New Roman"/>
          <w:sz w:val="22"/>
          <w:szCs w:val="22"/>
        </w:rPr>
        <w:t>розрахунки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коригування</w:t>
      </w:r>
      <w:proofErr w:type="spellEnd"/>
      <w:r w:rsidRPr="004B2309">
        <w:rPr>
          <w:rFonts w:ascii="Times New Roman" w:hAnsi="Times New Roman" w:cs="Times New Roman"/>
          <w:sz w:val="22"/>
          <w:szCs w:val="22"/>
        </w:rPr>
        <w:t xml:space="preserve"> до </w:t>
      </w:r>
      <w:proofErr w:type="spellStart"/>
      <w:r w:rsidRPr="004B2309">
        <w:rPr>
          <w:rFonts w:ascii="Times New Roman" w:hAnsi="Times New Roman" w:cs="Times New Roman"/>
          <w:sz w:val="22"/>
          <w:szCs w:val="22"/>
        </w:rPr>
        <w:t>податкових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накладних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далі</w:t>
      </w:r>
      <w:proofErr w:type="spellEnd"/>
      <w:r w:rsidRPr="004B2309">
        <w:rPr>
          <w:rFonts w:ascii="Times New Roman" w:hAnsi="Times New Roman" w:cs="Times New Roman"/>
          <w:sz w:val="22"/>
          <w:szCs w:val="22"/>
        </w:rPr>
        <w:t xml:space="preserve"> – </w:t>
      </w:r>
      <w:proofErr w:type="spellStart"/>
      <w:r w:rsidRPr="004B2309">
        <w:rPr>
          <w:rFonts w:ascii="Times New Roman" w:hAnsi="Times New Roman" w:cs="Times New Roman"/>
          <w:sz w:val="22"/>
          <w:szCs w:val="22"/>
        </w:rPr>
        <w:t>податкові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документи</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електронній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формі</w:t>
      </w:r>
      <w:proofErr w:type="spellEnd"/>
      <w:r w:rsidRPr="004B2309">
        <w:rPr>
          <w:rFonts w:ascii="Times New Roman" w:hAnsi="Times New Roman" w:cs="Times New Roman"/>
          <w:sz w:val="22"/>
          <w:szCs w:val="22"/>
        </w:rPr>
        <w:t xml:space="preserve">, а </w:t>
      </w:r>
      <w:proofErr w:type="spellStart"/>
      <w:r w:rsidRPr="004B2309">
        <w:rPr>
          <w:rFonts w:ascii="Times New Roman" w:hAnsi="Times New Roman" w:cs="Times New Roman"/>
          <w:sz w:val="22"/>
          <w:szCs w:val="22"/>
        </w:rPr>
        <w:t>також</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реєструвати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їх</w:t>
      </w:r>
      <w:proofErr w:type="spellEnd"/>
      <w:r w:rsidRPr="004B2309">
        <w:rPr>
          <w:rFonts w:ascii="Times New Roman" w:hAnsi="Times New Roman" w:cs="Times New Roman"/>
          <w:sz w:val="22"/>
          <w:szCs w:val="22"/>
        </w:rPr>
        <w:t xml:space="preserve"> в </w:t>
      </w:r>
      <w:proofErr w:type="spellStart"/>
      <w:r w:rsidRPr="004B2309">
        <w:rPr>
          <w:rFonts w:ascii="Times New Roman" w:hAnsi="Times New Roman" w:cs="Times New Roman"/>
          <w:sz w:val="22"/>
          <w:szCs w:val="22"/>
        </w:rPr>
        <w:t>Єдиному</w:t>
      </w:r>
      <w:proofErr w:type="spellEnd"/>
      <w:r w:rsidRPr="004B2309">
        <w:rPr>
          <w:rFonts w:ascii="Times New Roman" w:hAnsi="Times New Roman" w:cs="Times New Roman"/>
          <w:sz w:val="22"/>
          <w:szCs w:val="22"/>
        </w:rPr>
        <w:t xml:space="preserve"> державному </w:t>
      </w:r>
      <w:proofErr w:type="spellStart"/>
      <w:r w:rsidRPr="004B2309">
        <w:rPr>
          <w:rFonts w:ascii="Times New Roman" w:hAnsi="Times New Roman" w:cs="Times New Roman"/>
          <w:sz w:val="22"/>
          <w:szCs w:val="22"/>
        </w:rPr>
        <w:t>реєстрі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податкових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накладних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далі</w:t>
      </w:r>
      <w:proofErr w:type="spellEnd"/>
      <w:r w:rsidRPr="004B2309">
        <w:rPr>
          <w:rFonts w:ascii="Times New Roman" w:hAnsi="Times New Roman" w:cs="Times New Roman"/>
          <w:sz w:val="22"/>
          <w:szCs w:val="22"/>
        </w:rPr>
        <w:t xml:space="preserve"> – ЄДРПН) у порядку і в строки, </w:t>
      </w:r>
      <w:proofErr w:type="spellStart"/>
      <w:r w:rsidRPr="004B2309">
        <w:rPr>
          <w:rFonts w:ascii="Times New Roman" w:hAnsi="Times New Roman" w:cs="Times New Roman"/>
          <w:sz w:val="22"/>
          <w:szCs w:val="22"/>
        </w:rPr>
        <w:t>встановлені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Податковим</w:t>
      </w:r>
      <w:proofErr w:type="spellEnd"/>
      <w:r w:rsidRPr="004B2309">
        <w:rPr>
          <w:rFonts w:ascii="Times New Roman" w:hAnsi="Times New Roman" w:cs="Times New Roman"/>
          <w:sz w:val="22"/>
          <w:szCs w:val="22"/>
        </w:rPr>
        <w:t xml:space="preserve"> Кодексом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w:t>
      </w:r>
    </w:p>
    <w:p w14:paraId="522EA41B"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lang w:val="uk-UA"/>
        </w:rPr>
        <w:t xml:space="preserve">5.12. </w:t>
      </w:r>
      <w:proofErr w:type="spellStart"/>
      <w:r w:rsidRPr="004B2309">
        <w:rPr>
          <w:rFonts w:ascii="Times New Roman" w:hAnsi="Times New Roman" w:cs="Times New Roman"/>
          <w:sz w:val="22"/>
          <w:szCs w:val="22"/>
        </w:rPr>
        <w:t>Покупець</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випадках</w:t>
      </w:r>
      <w:proofErr w:type="spellEnd"/>
      <w:r w:rsidRPr="004B2309">
        <w:rPr>
          <w:rFonts w:ascii="Times New Roman" w:hAnsi="Times New Roman" w:cs="Times New Roman"/>
          <w:sz w:val="22"/>
          <w:szCs w:val="22"/>
        </w:rPr>
        <w:t xml:space="preserve">, коли </w:t>
      </w:r>
      <w:proofErr w:type="spellStart"/>
      <w:r w:rsidRPr="004B2309">
        <w:rPr>
          <w:rFonts w:ascii="Times New Roman" w:hAnsi="Times New Roman" w:cs="Times New Roman"/>
          <w:sz w:val="22"/>
          <w:szCs w:val="22"/>
        </w:rPr>
        <w:t>цей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обов’язок</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покладено</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нього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Податковим</w:t>
      </w:r>
      <w:proofErr w:type="spellEnd"/>
      <w:r w:rsidRPr="004B2309">
        <w:rPr>
          <w:rFonts w:ascii="Times New Roman" w:hAnsi="Times New Roman" w:cs="Times New Roman"/>
          <w:sz w:val="22"/>
          <w:szCs w:val="22"/>
        </w:rPr>
        <w:t xml:space="preserve"> Кодексом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(в </w:t>
      </w:r>
      <w:proofErr w:type="spellStart"/>
      <w:r w:rsidRPr="004B2309">
        <w:rPr>
          <w:rFonts w:ascii="Times New Roman" w:hAnsi="Times New Roman" w:cs="Times New Roman"/>
          <w:sz w:val="22"/>
          <w:szCs w:val="22"/>
        </w:rPr>
        <w:t>разі</w:t>
      </w:r>
      <w:proofErr w:type="spellEnd"/>
      <w:r w:rsidRPr="004B2309">
        <w:rPr>
          <w:rFonts w:ascii="Times New Roman" w:hAnsi="Times New Roman" w:cs="Times New Roman"/>
          <w:sz w:val="22"/>
          <w:szCs w:val="22"/>
        </w:rPr>
        <w:t xml:space="preserve"> коли сума ПДВ за </w:t>
      </w:r>
      <w:proofErr w:type="spellStart"/>
      <w:r w:rsidRPr="004B2309">
        <w:rPr>
          <w:rFonts w:ascii="Times New Roman" w:hAnsi="Times New Roman" w:cs="Times New Roman"/>
          <w:sz w:val="22"/>
          <w:szCs w:val="22"/>
        </w:rPr>
        <w:t>податковою</w:t>
      </w:r>
      <w:proofErr w:type="spellEnd"/>
      <w:r w:rsidRPr="004B2309">
        <w:rPr>
          <w:rFonts w:ascii="Times New Roman" w:hAnsi="Times New Roman" w:cs="Times New Roman"/>
          <w:sz w:val="22"/>
          <w:szCs w:val="22"/>
        </w:rPr>
        <w:t xml:space="preserve"> накладною </w:t>
      </w:r>
      <w:proofErr w:type="spellStart"/>
      <w:r w:rsidRPr="004B2309">
        <w:rPr>
          <w:rFonts w:ascii="Times New Roman" w:hAnsi="Times New Roman" w:cs="Times New Roman"/>
          <w:sz w:val="22"/>
          <w:szCs w:val="22"/>
        </w:rPr>
        <w:t>змінюється</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бік</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зменшення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зобов’язаний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зареєструвати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податкові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документи</w:t>
      </w:r>
      <w:proofErr w:type="spellEnd"/>
      <w:r w:rsidRPr="004B2309">
        <w:rPr>
          <w:rFonts w:ascii="Times New Roman" w:hAnsi="Times New Roman" w:cs="Times New Roman"/>
          <w:sz w:val="22"/>
          <w:szCs w:val="22"/>
        </w:rPr>
        <w:t xml:space="preserve"> у ЄДРПН </w:t>
      </w:r>
      <w:proofErr w:type="spellStart"/>
      <w:r w:rsidRPr="004B2309">
        <w:rPr>
          <w:rFonts w:ascii="Times New Roman" w:hAnsi="Times New Roman" w:cs="Times New Roman"/>
          <w:sz w:val="22"/>
          <w:szCs w:val="22"/>
        </w:rPr>
        <w:t>після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їх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отримання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Продавця</w:t>
      </w:r>
      <w:proofErr w:type="spellEnd"/>
      <w:r w:rsidRPr="004B2309">
        <w:rPr>
          <w:rFonts w:ascii="Times New Roman" w:hAnsi="Times New Roman" w:cs="Times New Roman"/>
          <w:sz w:val="22"/>
          <w:szCs w:val="22"/>
        </w:rPr>
        <w:t xml:space="preserve"> </w:t>
      </w:r>
      <w:proofErr w:type="gramStart"/>
      <w:r w:rsidRPr="004B2309">
        <w:rPr>
          <w:rFonts w:ascii="Times New Roman" w:hAnsi="Times New Roman" w:cs="Times New Roman"/>
          <w:sz w:val="22"/>
          <w:szCs w:val="22"/>
        </w:rPr>
        <w:t>у порядку</w:t>
      </w:r>
      <w:proofErr w:type="gramEnd"/>
      <w:r w:rsidRPr="004B2309">
        <w:rPr>
          <w:rFonts w:ascii="Times New Roman" w:hAnsi="Times New Roman" w:cs="Times New Roman"/>
          <w:sz w:val="22"/>
          <w:szCs w:val="22"/>
        </w:rPr>
        <w:t xml:space="preserve"> і в строки, </w:t>
      </w:r>
      <w:proofErr w:type="spellStart"/>
      <w:r w:rsidRPr="004B2309">
        <w:rPr>
          <w:rFonts w:ascii="Times New Roman" w:hAnsi="Times New Roman" w:cs="Times New Roman"/>
          <w:sz w:val="22"/>
          <w:szCs w:val="22"/>
        </w:rPr>
        <w:t>встановлені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Податковим</w:t>
      </w:r>
      <w:proofErr w:type="spellEnd"/>
      <w:r w:rsidRPr="004B2309">
        <w:rPr>
          <w:rFonts w:ascii="Times New Roman" w:hAnsi="Times New Roman" w:cs="Times New Roman"/>
          <w:sz w:val="22"/>
          <w:szCs w:val="22"/>
        </w:rPr>
        <w:t xml:space="preserve"> Кодексом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w:t>
      </w:r>
    </w:p>
    <w:p w14:paraId="625A9106" w14:textId="77777777" w:rsidR="004B2309" w:rsidRPr="004B2309" w:rsidRDefault="004B2309" w:rsidP="004B2309">
      <w:pPr>
        <w:pStyle w:val="afa"/>
        <w:spacing w:before="120" w:after="0" w:line="240" w:lineRule="auto"/>
        <w:jc w:val="both"/>
        <w:rPr>
          <w:rFonts w:ascii="Times New Roman" w:hAnsi="Times New Roman" w:cs="Times New Roman"/>
          <w:sz w:val="22"/>
          <w:szCs w:val="22"/>
          <w:lang w:val="uk-UA"/>
        </w:rPr>
      </w:pPr>
      <w:r w:rsidRPr="004B2309">
        <w:rPr>
          <w:rFonts w:ascii="Times New Roman" w:hAnsi="Times New Roman" w:cs="Times New Roman"/>
          <w:sz w:val="22"/>
          <w:szCs w:val="22"/>
          <w:lang w:val="uk-UA"/>
        </w:rPr>
        <w:t xml:space="preserve">5.13. Усі операції, згідно з даним Договором, Продавець зобов'язується достовірно відображати в податковій звітності та в порядку, передбаченому чинним законодавством, достовірно і відповідно до вимог нормативних актів України формувати, реєструвати податкові накладні з ПДВ, відповідні коригування, а також мати чинний електронний ключ, технічні засоби необхідні для виконання вимог щодо складання, реєстрації податкових накладних у ЄРПН. </w:t>
      </w:r>
    </w:p>
    <w:p w14:paraId="477A7EA0"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lang w:val="uk-UA"/>
        </w:rPr>
        <w:t xml:space="preserve">5.14. </w:t>
      </w:r>
      <w:proofErr w:type="spellStart"/>
      <w:r w:rsidRPr="004B2309">
        <w:rPr>
          <w:rFonts w:ascii="Times New Roman" w:hAnsi="Times New Roman" w:cs="Times New Roman"/>
          <w:sz w:val="22"/>
          <w:szCs w:val="22"/>
        </w:rPr>
        <w:t>Продавець</w:t>
      </w:r>
      <w:proofErr w:type="spellEnd"/>
      <w:r w:rsidRPr="004B2309">
        <w:rPr>
          <w:rFonts w:ascii="Times New Roman" w:hAnsi="Times New Roman" w:cs="Times New Roman"/>
          <w:sz w:val="22"/>
          <w:szCs w:val="22"/>
        </w:rPr>
        <w:t xml:space="preserve"> не </w:t>
      </w:r>
      <w:proofErr w:type="spellStart"/>
      <w:r w:rsidRPr="004B2309">
        <w:rPr>
          <w:rFonts w:ascii="Times New Roman" w:hAnsi="Times New Roman" w:cs="Times New Roman"/>
          <w:sz w:val="22"/>
          <w:szCs w:val="22"/>
        </w:rPr>
        <w:t>несе</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відповідальності</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випадку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якщо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Покупець</w:t>
      </w:r>
      <w:proofErr w:type="spellEnd"/>
      <w:r w:rsidRPr="004B2309">
        <w:rPr>
          <w:rFonts w:ascii="Times New Roman" w:hAnsi="Times New Roman" w:cs="Times New Roman"/>
          <w:sz w:val="22"/>
          <w:szCs w:val="22"/>
        </w:rPr>
        <w:t xml:space="preserve"> не </w:t>
      </w:r>
      <w:proofErr w:type="spellStart"/>
      <w:r w:rsidRPr="004B2309">
        <w:rPr>
          <w:rFonts w:ascii="Times New Roman" w:hAnsi="Times New Roman" w:cs="Times New Roman"/>
          <w:sz w:val="22"/>
          <w:szCs w:val="22"/>
        </w:rPr>
        <w:t>здійснив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вчасну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перевірку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протягом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звітного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періоду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податкових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накладних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розрахунків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коригування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які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надав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Продавець</w:t>
      </w:r>
      <w:proofErr w:type="spellEnd"/>
      <w:r w:rsidRPr="004B2309">
        <w:rPr>
          <w:rFonts w:ascii="Times New Roman" w:hAnsi="Times New Roman" w:cs="Times New Roman"/>
          <w:sz w:val="22"/>
          <w:szCs w:val="22"/>
        </w:rPr>
        <w:t>.</w:t>
      </w:r>
    </w:p>
    <w:p w14:paraId="4158AC19"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p>
    <w:p w14:paraId="01CF0B1C" w14:textId="77777777" w:rsidR="004B2309" w:rsidRPr="004B2309" w:rsidRDefault="004B2309" w:rsidP="004B2309">
      <w:pPr>
        <w:pStyle w:val="af1"/>
        <w:numPr>
          <w:ilvl w:val="0"/>
          <w:numId w:val="8"/>
        </w:numPr>
        <w:suppressAutoHyphens/>
        <w:spacing w:before="120"/>
        <w:ind w:left="0" w:firstLine="0"/>
        <w:contextualSpacing w:val="0"/>
        <w:jc w:val="center"/>
        <w:rPr>
          <w:sz w:val="22"/>
          <w:szCs w:val="22"/>
        </w:rPr>
      </w:pPr>
      <w:r w:rsidRPr="004B2309">
        <w:rPr>
          <w:b/>
          <w:bCs/>
          <w:sz w:val="22"/>
          <w:szCs w:val="22"/>
        </w:rPr>
        <w:t xml:space="preserve">Права та </w:t>
      </w:r>
      <w:proofErr w:type="spellStart"/>
      <w:r w:rsidRPr="004B2309">
        <w:rPr>
          <w:b/>
          <w:bCs/>
          <w:sz w:val="22"/>
          <w:szCs w:val="22"/>
        </w:rPr>
        <w:t>обов</w:t>
      </w:r>
      <w:proofErr w:type="spellEnd"/>
      <w:r w:rsidRPr="004B2309">
        <w:rPr>
          <w:b/>
          <w:bCs/>
          <w:sz w:val="22"/>
          <w:szCs w:val="22"/>
          <w:lang w:val="en-US"/>
        </w:rPr>
        <w:t>’</w:t>
      </w:r>
      <w:proofErr w:type="spellStart"/>
      <w:r w:rsidRPr="004B2309">
        <w:rPr>
          <w:b/>
          <w:bCs/>
          <w:sz w:val="22"/>
          <w:szCs w:val="22"/>
        </w:rPr>
        <w:t>язки</w:t>
      </w:r>
      <w:proofErr w:type="spellEnd"/>
      <w:r w:rsidRPr="004B2309">
        <w:rPr>
          <w:b/>
          <w:bCs/>
          <w:sz w:val="22"/>
          <w:szCs w:val="22"/>
        </w:rPr>
        <w:t xml:space="preserve"> Сторін</w:t>
      </w:r>
    </w:p>
    <w:p w14:paraId="7EE9E458" w14:textId="77777777" w:rsidR="004B2309" w:rsidRPr="004B2309" w:rsidRDefault="004B2309" w:rsidP="004B2309">
      <w:pPr>
        <w:pStyle w:val="afa"/>
        <w:spacing w:after="0" w:line="240" w:lineRule="auto"/>
        <w:jc w:val="both"/>
        <w:rPr>
          <w:rFonts w:ascii="Times New Roman" w:hAnsi="Times New Roman" w:cs="Times New Roman"/>
          <w:b/>
          <w:bCs/>
          <w:sz w:val="22"/>
          <w:szCs w:val="22"/>
          <w:lang w:val="uk-UA"/>
        </w:rPr>
      </w:pPr>
      <w:r w:rsidRPr="004B2309">
        <w:rPr>
          <w:rFonts w:ascii="Times New Roman" w:hAnsi="Times New Roman" w:cs="Times New Roman"/>
          <w:b/>
          <w:i/>
          <w:sz w:val="22"/>
          <w:szCs w:val="22"/>
          <w:lang w:val="uk-UA"/>
        </w:rPr>
        <w:t>6.1. Покупець має право</w:t>
      </w:r>
      <w:r w:rsidRPr="004B2309">
        <w:rPr>
          <w:rFonts w:ascii="Times New Roman" w:hAnsi="Times New Roman" w:cs="Times New Roman"/>
          <w:b/>
          <w:bCs/>
          <w:sz w:val="22"/>
          <w:szCs w:val="22"/>
          <w:lang w:val="uk-UA"/>
        </w:rPr>
        <w:t>:</w:t>
      </w:r>
    </w:p>
    <w:p w14:paraId="6DEA067E"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6.1.1. на </w:t>
      </w:r>
      <w:proofErr w:type="spellStart"/>
      <w:r w:rsidRPr="004B2309">
        <w:rPr>
          <w:rFonts w:ascii="Times New Roman" w:hAnsi="Times New Roman" w:cs="Times New Roman"/>
          <w:sz w:val="22"/>
          <w:szCs w:val="22"/>
        </w:rPr>
        <w:t>отримання</w:t>
      </w:r>
      <w:proofErr w:type="spellEnd"/>
      <w:r w:rsidRPr="004B2309">
        <w:rPr>
          <w:rFonts w:ascii="Times New Roman" w:hAnsi="Times New Roman" w:cs="Times New Roman"/>
          <w:sz w:val="22"/>
          <w:szCs w:val="22"/>
        </w:rPr>
        <w:t xml:space="preserve"> газу в </w:t>
      </w:r>
      <w:proofErr w:type="spellStart"/>
      <w:r w:rsidRPr="004B2309">
        <w:rPr>
          <w:rFonts w:ascii="Times New Roman" w:hAnsi="Times New Roman" w:cs="Times New Roman"/>
          <w:sz w:val="22"/>
          <w:szCs w:val="22"/>
        </w:rPr>
        <w:t>обсягах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визначених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за </w:t>
      </w:r>
      <w:proofErr w:type="spellStart"/>
      <w:r w:rsidRPr="004B2309">
        <w:rPr>
          <w:rFonts w:ascii="Times New Roman" w:hAnsi="Times New Roman" w:cs="Times New Roman"/>
          <w:sz w:val="22"/>
          <w:szCs w:val="22"/>
        </w:rPr>
        <w:t>умови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дотримання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його</w:t>
      </w:r>
      <w:proofErr w:type="spellEnd"/>
      <w:r w:rsidRPr="004B2309">
        <w:rPr>
          <w:rFonts w:ascii="Times New Roman" w:hAnsi="Times New Roman" w:cs="Times New Roman"/>
          <w:sz w:val="22"/>
          <w:szCs w:val="22"/>
        </w:rPr>
        <w:t xml:space="preserve"> умов;</w:t>
      </w:r>
    </w:p>
    <w:p w14:paraId="460810BA"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6.1.2. </w:t>
      </w:r>
      <w:proofErr w:type="spellStart"/>
      <w:r w:rsidRPr="004B2309">
        <w:rPr>
          <w:rFonts w:ascii="Times New Roman" w:hAnsi="Times New Roman" w:cs="Times New Roman"/>
          <w:sz w:val="22"/>
          <w:szCs w:val="22"/>
        </w:rPr>
        <w:t>отримувати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інформацію</w:t>
      </w:r>
      <w:proofErr w:type="spellEnd"/>
      <w:r w:rsidRPr="004B2309">
        <w:rPr>
          <w:rFonts w:ascii="Times New Roman" w:hAnsi="Times New Roman" w:cs="Times New Roman"/>
          <w:sz w:val="22"/>
          <w:szCs w:val="22"/>
        </w:rPr>
        <w:t xml:space="preserve"> про </w:t>
      </w:r>
      <w:proofErr w:type="spellStart"/>
      <w:r w:rsidRPr="004B2309">
        <w:rPr>
          <w:rFonts w:ascii="Times New Roman" w:hAnsi="Times New Roman" w:cs="Times New Roman"/>
          <w:sz w:val="22"/>
          <w:szCs w:val="22"/>
        </w:rPr>
        <w:t>ціну</w:t>
      </w:r>
      <w:proofErr w:type="spellEnd"/>
      <w:r w:rsidRPr="004B2309">
        <w:rPr>
          <w:rFonts w:ascii="Times New Roman" w:hAnsi="Times New Roman" w:cs="Times New Roman"/>
          <w:sz w:val="22"/>
          <w:szCs w:val="22"/>
        </w:rPr>
        <w:t xml:space="preserve"> газу, про </w:t>
      </w:r>
      <w:proofErr w:type="spellStart"/>
      <w:r w:rsidRPr="004B2309">
        <w:rPr>
          <w:rFonts w:ascii="Times New Roman" w:hAnsi="Times New Roman" w:cs="Times New Roman"/>
          <w:sz w:val="22"/>
          <w:szCs w:val="22"/>
        </w:rPr>
        <w:t>обсяги</w:t>
      </w:r>
      <w:proofErr w:type="spellEnd"/>
      <w:r w:rsidRPr="004B2309">
        <w:rPr>
          <w:rFonts w:ascii="Times New Roman" w:hAnsi="Times New Roman" w:cs="Times New Roman"/>
          <w:sz w:val="22"/>
          <w:szCs w:val="22"/>
        </w:rPr>
        <w:t xml:space="preserve"> та </w:t>
      </w:r>
      <w:proofErr w:type="spellStart"/>
      <w:r w:rsidRPr="004B2309">
        <w:rPr>
          <w:rFonts w:ascii="Times New Roman" w:hAnsi="Times New Roman" w:cs="Times New Roman"/>
          <w:sz w:val="22"/>
          <w:szCs w:val="22"/>
        </w:rPr>
        <w:t>інші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показання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власного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споживання</w:t>
      </w:r>
      <w:proofErr w:type="spellEnd"/>
      <w:r w:rsidRPr="004B2309">
        <w:rPr>
          <w:rFonts w:ascii="Times New Roman" w:hAnsi="Times New Roman" w:cs="Times New Roman"/>
          <w:sz w:val="22"/>
          <w:szCs w:val="22"/>
        </w:rPr>
        <w:t xml:space="preserve"> природного газу; </w:t>
      </w:r>
    </w:p>
    <w:p w14:paraId="3E767A46"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6.1.3. </w:t>
      </w:r>
      <w:proofErr w:type="spellStart"/>
      <w:r w:rsidRPr="004B2309">
        <w:rPr>
          <w:rFonts w:ascii="Times New Roman" w:hAnsi="Times New Roman" w:cs="Times New Roman"/>
          <w:sz w:val="22"/>
          <w:szCs w:val="22"/>
        </w:rPr>
        <w:t>звертатися</w:t>
      </w:r>
      <w:proofErr w:type="spellEnd"/>
      <w:r w:rsidRPr="004B2309">
        <w:rPr>
          <w:rFonts w:ascii="Times New Roman" w:hAnsi="Times New Roman" w:cs="Times New Roman"/>
          <w:sz w:val="22"/>
          <w:szCs w:val="22"/>
        </w:rPr>
        <w:t xml:space="preserve"> до </w:t>
      </w:r>
      <w:proofErr w:type="spellStart"/>
      <w:r w:rsidRPr="004B2309">
        <w:rPr>
          <w:rFonts w:ascii="Times New Roman" w:hAnsi="Times New Roman" w:cs="Times New Roman"/>
          <w:sz w:val="22"/>
          <w:szCs w:val="22"/>
        </w:rPr>
        <w:t>Продавця</w:t>
      </w:r>
      <w:proofErr w:type="spellEnd"/>
      <w:r w:rsidRPr="004B2309">
        <w:rPr>
          <w:rFonts w:ascii="Times New Roman" w:hAnsi="Times New Roman" w:cs="Times New Roman"/>
          <w:sz w:val="22"/>
          <w:szCs w:val="22"/>
        </w:rPr>
        <w:t xml:space="preserve"> для </w:t>
      </w:r>
      <w:proofErr w:type="spellStart"/>
      <w:r w:rsidRPr="004B2309">
        <w:rPr>
          <w:rFonts w:ascii="Times New Roman" w:hAnsi="Times New Roman" w:cs="Times New Roman"/>
          <w:sz w:val="22"/>
          <w:szCs w:val="22"/>
        </w:rPr>
        <w:t>вирішення</w:t>
      </w:r>
      <w:proofErr w:type="spellEnd"/>
      <w:r w:rsidRPr="004B2309">
        <w:rPr>
          <w:rFonts w:ascii="Times New Roman" w:hAnsi="Times New Roman" w:cs="Times New Roman"/>
          <w:sz w:val="22"/>
          <w:szCs w:val="22"/>
        </w:rPr>
        <w:t xml:space="preserve"> будь-</w:t>
      </w:r>
      <w:proofErr w:type="spellStart"/>
      <w:r w:rsidRPr="004B2309">
        <w:rPr>
          <w:rFonts w:ascii="Times New Roman" w:hAnsi="Times New Roman" w:cs="Times New Roman"/>
          <w:sz w:val="22"/>
          <w:szCs w:val="22"/>
        </w:rPr>
        <w:t>яких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питань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пов’язаних</w:t>
      </w:r>
      <w:proofErr w:type="spellEnd"/>
      <w:r w:rsidRPr="004B2309">
        <w:rPr>
          <w:rFonts w:ascii="Times New Roman" w:hAnsi="Times New Roman" w:cs="Times New Roman"/>
          <w:sz w:val="22"/>
          <w:szCs w:val="22"/>
        </w:rPr>
        <w:t xml:space="preserve"> з </w:t>
      </w:r>
      <w:proofErr w:type="spellStart"/>
      <w:r w:rsidRPr="004B2309">
        <w:rPr>
          <w:rFonts w:ascii="Times New Roman" w:hAnsi="Times New Roman" w:cs="Times New Roman"/>
          <w:sz w:val="22"/>
          <w:szCs w:val="22"/>
        </w:rPr>
        <w:t>виконанням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цього</w:t>
      </w:r>
      <w:proofErr w:type="spellEnd"/>
      <w:r w:rsidRPr="004B2309">
        <w:rPr>
          <w:rFonts w:ascii="Times New Roman" w:hAnsi="Times New Roman" w:cs="Times New Roman"/>
          <w:sz w:val="22"/>
          <w:szCs w:val="22"/>
        </w:rPr>
        <w:t xml:space="preserve"> Договору; </w:t>
      </w:r>
    </w:p>
    <w:p w14:paraId="623DACF0"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6.1.4. на </w:t>
      </w:r>
      <w:proofErr w:type="spellStart"/>
      <w:r w:rsidRPr="004B2309">
        <w:rPr>
          <w:rFonts w:ascii="Times New Roman" w:hAnsi="Times New Roman" w:cs="Times New Roman"/>
          <w:sz w:val="22"/>
          <w:szCs w:val="22"/>
        </w:rPr>
        <w:t>звірку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фактичних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розрахунків</w:t>
      </w:r>
      <w:proofErr w:type="spellEnd"/>
      <w:r w:rsidRPr="004B2309">
        <w:rPr>
          <w:rFonts w:ascii="Times New Roman" w:hAnsi="Times New Roman" w:cs="Times New Roman"/>
          <w:sz w:val="22"/>
          <w:szCs w:val="22"/>
        </w:rPr>
        <w:t xml:space="preserve"> з </w:t>
      </w:r>
      <w:proofErr w:type="spellStart"/>
      <w:r w:rsidRPr="004B2309">
        <w:rPr>
          <w:rFonts w:ascii="Times New Roman" w:hAnsi="Times New Roman" w:cs="Times New Roman"/>
          <w:sz w:val="22"/>
          <w:szCs w:val="22"/>
        </w:rPr>
        <w:t>підписанням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відповідного</w:t>
      </w:r>
      <w:proofErr w:type="spellEnd"/>
      <w:r w:rsidRPr="004B2309">
        <w:rPr>
          <w:rFonts w:ascii="Times New Roman" w:hAnsi="Times New Roman" w:cs="Times New Roman"/>
          <w:sz w:val="22"/>
          <w:szCs w:val="22"/>
        </w:rPr>
        <w:t xml:space="preserve"> акту; </w:t>
      </w:r>
    </w:p>
    <w:p w14:paraId="73206766"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6.1.5. </w:t>
      </w:r>
      <w:proofErr w:type="spellStart"/>
      <w:r w:rsidRPr="004B2309">
        <w:rPr>
          <w:rFonts w:ascii="Times New Roman" w:hAnsi="Times New Roman" w:cs="Times New Roman"/>
          <w:sz w:val="22"/>
          <w:szCs w:val="22"/>
        </w:rPr>
        <w:t>оскаржувати</w:t>
      </w:r>
      <w:proofErr w:type="spellEnd"/>
      <w:r w:rsidRPr="004B2309">
        <w:rPr>
          <w:rFonts w:ascii="Times New Roman" w:hAnsi="Times New Roman" w:cs="Times New Roman"/>
          <w:sz w:val="22"/>
          <w:szCs w:val="22"/>
        </w:rPr>
        <w:t xml:space="preserve"> будь-</w:t>
      </w:r>
      <w:proofErr w:type="spellStart"/>
      <w:r w:rsidRPr="004B2309">
        <w:rPr>
          <w:rFonts w:ascii="Times New Roman" w:hAnsi="Times New Roman" w:cs="Times New Roman"/>
          <w:sz w:val="22"/>
          <w:szCs w:val="22"/>
        </w:rPr>
        <w:t>які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несанкціоновані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неправомірні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чи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інші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дії</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порушують</w:t>
      </w:r>
      <w:proofErr w:type="spellEnd"/>
      <w:r w:rsidRPr="004B2309">
        <w:rPr>
          <w:rFonts w:ascii="Times New Roman" w:hAnsi="Times New Roman" w:cs="Times New Roman"/>
          <w:sz w:val="22"/>
          <w:szCs w:val="22"/>
        </w:rPr>
        <w:t xml:space="preserve"> права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та </w:t>
      </w:r>
      <w:proofErr w:type="spellStart"/>
      <w:r w:rsidRPr="004B2309">
        <w:rPr>
          <w:rFonts w:ascii="Times New Roman" w:hAnsi="Times New Roman" w:cs="Times New Roman"/>
          <w:sz w:val="22"/>
          <w:szCs w:val="22"/>
        </w:rPr>
        <w:t>приймати</w:t>
      </w:r>
      <w:proofErr w:type="spellEnd"/>
      <w:r w:rsidRPr="004B2309">
        <w:rPr>
          <w:rFonts w:ascii="Times New Roman" w:hAnsi="Times New Roman" w:cs="Times New Roman"/>
          <w:sz w:val="22"/>
          <w:szCs w:val="22"/>
        </w:rPr>
        <w:t xml:space="preserve"> участь у </w:t>
      </w:r>
      <w:proofErr w:type="spellStart"/>
      <w:r w:rsidRPr="004B2309">
        <w:rPr>
          <w:rFonts w:ascii="Times New Roman" w:hAnsi="Times New Roman" w:cs="Times New Roman"/>
          <w:sz w:val="22"/>
          <w:szCs w:val="22"/>
        </w:rPr>
        <w:t>розгляді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скарг</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умовах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визначених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діючими</w:t>
      </w:r>
      <w:proofErr w:type="spellEnd"/>
      <w:r w:rsidRPr="004B2309">
        <w:rPr>
          <w:rFonts w:ascii="Times New Roman" w:hAnsi="Times New Roman" w:cs="Times New Roman"/>
          <w:sz w:val="22"/>
          <w:szCs w:val="22"/>
        </w:rPr>
        <w:t xml:space="preserve"> нормативно-</w:t>
      </w:r>
      <w:proofErr w:type="spellStart"/>
      <w:r w:rsidRPr="004B2309">
        <w:rPr>
          <w:rFonts w:ascii="Times New Roman" w:hAnsi="Times New Roman" w:cs="Times New Roman"/>
          <w:sz w:val="22"/>
          <w:szCs w:val="22"/>
        </w:rPr>
        <w:t>правовими</w:t>
      </w:r>
      <w:proofErr w:type="spellEnd"/>
      <w:r w:rsidRPr="004B2309">
        <w:rPr>
          <w:rFonts w:ascii="Times New Roman" w:hAnsi="Times New Roman" w:cs="Times New Roman"/>
          <w:sz w:val="22"/>
          <w:szCs w:val="22"/>
        </w:rPr>
        <w:t xml:space="preserve"> актами та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p>
    <w:p w14:paraId="3D2BA9B1"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6.1.6. на </w:t>
      </w:r>
      <w:proofErr w:type="spellStart"/>
      <w:r w:rsidRPr="004B2309">
        <w:rPr>
          <w:rFonts w:ascii="Times New Roman" w:hAnsi="Times New Roman" w:cs="Times New Roman"/>
          <w:sz w:val="22"/>
          <w:szCs w:val="22"/>
        </w:rPr>
        <w:t>дострокове</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розірвання</w:t>
      </w:r>
      <w:proofErr w:type="spellEnd"/>
      <w:r w:rsidRPr="004B2309">
        <w:rPr>
          <w:rFonts w:ascii="Times New Roman" w:hAnsi="Times New Roman" w:cs="Times New Roman"/>
          <w:sz w:val="22"/>
          <w:szCs w:val="22"/>
        </w:rPr>
        <w:t xml:space="preserve"> Договору, </w:t>
      </w:r>
      <w:proofErr w:type="spellStart"/>
      <w:r w:rsidRPr="004B2309">
        <w:rPr>
          <w:rFonts w:ascii="Times New Roman" w:hAnsi="Times New Roman" w:cs="Times New Roman"/>
          <w:sz w:val="22"/>
          <w:szCs w:val="22"/>
        </w:rPr>
        <w:t>якщо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повідомив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про </w:t>
      </w:r>
      <w:proofErr w:type="spellStart"/>
      <w:r w:rsidRPr="004B2309">
        <w:rPr>
          <w:rFonts w:ascii="Times New Roman" w:hAnsi="Times New Roman" w:cs="Times New Roman"/>
          <w:sz w:val="22"/>
          <w:szCs w:val="22"/>
        </w:rPr>
        <w:t>намір</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внесення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змін</w:t>
      </w:r>
      <w:proofErr w:type="spellEnd"/>
      <w:r w:rsidRPr="004B2309">
        <w:rPr>
          <w:rFonts w:ascii="Times New Roman" w:hAnsi="Times New Roman" w:cs="Times New Roman"/>
          <w:sz w:val="22"/>
          <w:szCs w:val="22"/>
        </w:rPr>
        <w:t xml:space="preserve"> до Договору і </w:t>
      </w:r>
      <w:proofErr w:type="spellStart"/>
      <w:r w:rsidRPr="004B2309">
        <w:rPr>
          <w:rFonts w:ascii="Times New Roman" w:hAnsi="Times New Roman" w:cs="Times New Roman"/>
          <w:sz w:val="22"/>
          <w:szCs w:val="22"/>
        </w:rPr>
        <w:t>нові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умови</w:t>
      </w:r>
      <w:proofErr w:type="spellEnd"/>
      <w:r w:rsidRPr="004B2309">
        <w:rPr>
          <w:rFonts w:ascii="Times New Roman" w:hAnsi="Times New Roman" w:cs="Times New Roman"/>
          <w:sz w:val="22"/>
          <w:szCs w:val="22"/>
        </w:rPr>
        <w:t xml:space="preserve"> Договору </w:t>
      </w:r>
      <w:proofErr w:type="spellStart"/>
      <w:r w:rsidRPr="004B2309">
        <w:rPr>
          <w:rFonts w:ascii="Times New Roman" w:hAnsi="Times New Roman" w:cs="Times New Roman"/>
          <w:sz w:val="22"/>
          <w:szCs w:val="22"/>
        </w:rPr>
        <w:t>виявилися</w:t>
      </w:r>
      <w:proofErr w:type="spellEnd"/>
      <w:r w:rsidRPr="004B2309">
        <w:rPr>
          <w:rFonts w:ascii="Times New Roman" w:hAnsi="Times New Roman" w:cs="Times New Roman"/>
          <w:sz w:val="22"/>
          <w:szCs w:val="22"/>
        </w:rPr>
        <w:t xml:space="preserve"> для </w:t>
      </w:r>
      <w:proofErr w:type="spellStart"/>
      <w:r w:rsidRPr="004B2309">
        <w:rPr>
          <w:rFonts w:ascii="Times New Roman" w:hAnsi="Times New Roman" w:cs="Times New Roman"/>
          <w:sz w:val="22"/>
          <w:szCs w:val="22"/>
        </w:rPr>
        <w:t>нього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неприйнятними</w:t>
      </w:r>
      <w:proofErr w:type="spellEnd"/>
      <w:r w:rsidRPr="004B2309">
        <w:rPr>
          <w:rFonts w:ascii="Times New Roman" w:hAnsi="Times New Roman" w:cs="Times New Roman"/>
          <w:sz w:val="22"/>
          <w:szCs w:val="22"/>
        </w:rPr>
        <w:t xml:space="preserve">; </w:t>
      </w:r>
    </w:p>
    <w:p w14:paraId="4F19CC08"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6.1.7. </w:t>
      </w:r>
      <w:proofErr w:type="spellStart"/>
      <w:r w:rsidRPr="004B2309">
        <w:rPr>
          <w:rFonts w:ascii="Times New Roman" w:hAnsi="Times New Roman" w:cs="Times New Roman"/>
          <w:sz w:val="22"/>
          <w:szCs w:val="22"/>
        </w:rPr>
        <w:t>інші</w:t>
      </w:r>
      <w:proofErr w:type="spellEnd"/>
      <w:r w:rsidRPr="004B2309">
        <w:rPr>
          <w:rFonts w:ascii="Times New Roman" w:hAnsi="Times New Roman" w:cs="Times New Roman"/>
          <w:sz w:val="22"/>
          <w:szCs w:val="22"/>
        </w:rPr>
        <w:t xml:space="preserve"> права, </w:t>
      </w:r>
      <w:proofErr w:type="spellStart"/>
      <w:r w:rsidRPr="004B2309">
        <w:rPr>
          <w:rFonts w:ascii="Times New Roman" w:hAnsi="Times New Roman" w:cs="Times New Roman"/>
          <w:sz w:val="22"/>
          <w:szCs w:val="22"/>
        </w:rPr>
        <w:t>передбачені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чинним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законодавством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та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p>
    <w:p w14:paraId="2BB53BDB"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p>
    <w:p w14:paraId="62C5F814" w14:textId="77777777" w:rsidR="004B2309" w:rsidRPr="004B2309" w:rsidRDefault="004B2309" w:rsidP="004B2309">
      <w:pPr>
        <w:pStyle w:val="afa"/>
        <w:spacing w:before="120" w:after="0" w:line="240" w:lineRule="auto"/>
        <w:jc w:val="both"/>
        <w:rPr>
          <w:rFonts w:ascii="Times New Roman" w:hAnsi="Times New Roman" w:cs="Times New Roman"/>
          <w:b/>
          <w:i/>
          <w:sz w:val="22"/>
          <w:szCs w:val="22"/>
        </w:rPr>
      </w:pPr>
      <w:r w:rsidRPr="004B2309">
        <w:rPr>
          <w:rFonts w:ascii="Times New Roman" w:hAnsi="Times New Roman" w:cs="Times New Roman"/>
          <w:b/>
          <w:i/>
          <w:sz w:val="22"/>
          <w:szCs w:val="22"/>
        </w:rPr>
        <w:t xml:space="preserve">6.2. </w:t>
      </w:r>
      <w:proofErr w:type="spellStart"/>
      <w:r w:rsidRPr="004B2309">
        <w:rPr>
          <w:rFonts w:ascii="Times New Roman" w:hAnsi="Times New Roman" w:cs="Times New Roman"/>
          <w:b/>
          <w:i/>
          <w:sz w:val="22"/>
          <w:szCs w:val="22"/>
        </w:rPr>
        <w:t>Покупець</w:t>
      </w:r>
      <w:proofErr w:type="spellEnd"/>
      <w:r w:rsidRPr="004B2309">
        <w:rPr>
          <w:rFonts w:ascii="Times New Roman" w:hAnsi="Times New Roman" w:cs="Times New Roman"/>
          <w:b/>
          <w:i/>
          <w:sz w:val="22"/>
          <w:szCs w:val="22"/>
        </w:rPr>
        <w:t xml:space="preserve"> </w:t>
      </w:r>
      <w:proofErr w:type="spellStart"/>
      <w:r w:rsidRPr="004B2309">
        <w:rPr>
          <w:rFonts w:ascii="Times New Roman" w:hAnsi="Times New Roman" w:cs="Times New Roman"/>
          <w:b/>
          <w:i/>
          <w:sz w:val="22"/>
          <w:szCs w:val="22"/>
        </w:rPr>
        <w:t>зобов’язаний</w:t>
      </w:r>
      <w:proofErr w:type="spellEnd"/>
      <w:r w:rsidRPr="004B2309">
        <w:rPr>
          <w:rFonts w:ascii="Times New Roman" w:hAnsi="Times New Roman" w:cs="Times New Roman"/>
          <w:b/>
          <w:i/>
          <w:sz w:val="22"/>
          <w:szCs w:val="22"/>
        </w:rPr>
        <w:t xml:space="preserve">: </w:t>
      </w:r>
    </w:p>
    <w:p w14:paraId="5FCB07F5"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6.2.1. </w:t>
      </w:r>
      <w:proofErr w:type="spellStart"/>
      <w:r w:rsidRPr="004B2309">
        <w:rPr>
          <w:rFonts w:ascii="Times New Roman" w:hAnsi="Times New Roman" w:cs="Times New Roman"/>
          <w:sz w:val="22"/>
          <w:szCs w:val="22"/>
        </w:rPr>
        <w:t>дотримуватися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вимог</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чинних</w:t>
      </w:r>
      <w:proofErr w:type="spellEnd"/>
      <w:r w:rsidRPr="004B2309">
        <w:rPr>
          <w:rFonts w:ascii="Times New Roman" w:hAnsi="Times New Roman" w:cs="Times New Roman"/>
          <w:sz w:val="22"/>
          <w:szCs w:val="22"/>
        </w:rPr>
        <w:t xml:space="preserve"> нормативно-</w:t>
      </w:r>
      <w:proofErr w:type="spellStart"/>
      <w:r w:rsidRPr="004B2309">
        <w:rPr>
          <w:rFonts w:ascii="Times New Roman" w:hAnsi="Times New Roman" w:cs="Times New Roman"/>
          <w:sz w:val="22"/>
          <w:szCs w:val="22"/>
        </w:rPr>
        <w:t>правових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актів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регулюють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правовідносини</w:t>
      </w:r>
      <w:proofErr w:type="spellEnd"/>
      <w:r w:rsidRPr="004B2309">
        <w:rPr>
          <w:rFonts w:ascii="Times New Roman" w:hAnsi="Times New Roman" w:cs="Times New Roman"/>
          <w:sz w:val="22"/>
          <w:szCs w:val="22"/>
        </w:rPr>
        <w:t xml:space="preserve"> </w:t>
      </w:r>
      <w:proofErr w:type="gramStart"/>
      <w:r w:rsidRPr="004B2309">
        <w:rPr>
          <w:rFonts w:ascii="Times New Roman" w:hAnsi="Times New Roman" w:cs="Times New Roman"/>
          <w:sz w:val="22"/>
          <w:szCs w:val="22"/>
        </w:rPr>
        <w:t>на ринку</w:t>
      </w:r>
      <w:proofErr w:type="gramEnd"/>
      <w:r w:rsidRPr="004B2309">
        <w:rPr>
          <w:rFonts w:ascii="Times New Roman" w:hAnsi="Times New Roman" w:cs="Times New Roman"/>
          <w:sz w:val="22"/>
          <w:szCs w:val="22"/>
        </w:rPr>
        <w:t xml:space="preserve"> природного газу та умов </w:t>
      </w:r>
      <w:proofErr w:type="spellStart"/>
      <w:r w:rsidRPr="004B2309">
        <w:rPr>
          <w:rFonts w:ascii="Times New Roman" w:hAnsi="Times New Roman" w:cs="Times New Roman"/>
          <w:sz w:val="22"/>
          <w:szCs w:val="22"/>
        </w:rPr>
        <w:t>даного</w:t>
      </w:r>
      <w:proofErr w:type="spellEnd"/>
      <w:r w:rsidRPr="004B2309">
        <w:rPr>
          <w:rFonts w:ascii="Times New Roman" w:hAnsi="Times New Roman" w:cs="Times New Roman"/>
          <w:sz w:val="22"/>
          <w:szCs w:val="22"/>
        </w:rPr>
        <w:t xml:space="preserve"> Договору; </w:t>
      </w:r>
    </w:p>
    <w:p w14:paraId="0AFD230A"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lastRenderedPageBreak/>
        <w:t xml:space="preserve">6.2.2. </w:t>
      </w:r>
      <w:proofErr w:type="spellStart"/>
      <w:r w:rsidRPr="004B2309">
        <w:rPr>
          <w:rFonts w:ascii="Times New Roman" w:hAnsi="Times New Roman" w:cs="Times New Roman"/>
          <w:sz w:val="22"/>
          <w:szCs w:val="22"/>
        </w:rPr>
        <w:t>забезпечити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дотримання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дисципліни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відбору</w:t>
      </w:r>
      <w:proofErr w:type="spellEnd"/>
      <w:r w:rsidRPr="004B2309">
        <w:rPr>
          <w:rFonts w:ascii="Times New Roman" w:hAnsi="Times New Roman" w:cs="Times New Roman"/>
          <w:sz w:val="22"/>
          <w:szCs w:val="22"/>
        </w:rPr>
        <w:t xml:space="preserve"> природного газу в </w:t>
      </w:r>
      <w:proofErr w:type="spellStart"/>
      <w:r w:rsidRPr="004B2309">
        <w:rPr>
          <w:rFonts w:ascii="Times New Roman" w:hAnsi="Times New Roman" w:cs="Times New Roman"/>
          <w:sz w:val="22"/>
          <w:szCs w:val="22"/>
        </w:rPr>
        <w:t>обсягах</w:t>
      </w:r>
      <w:proofErr w:type="spellEnd"/>
      <w:r w:rsidRPr="004B2309">
        <w:rPr>
          <w:rFonts w:ascii="Times New Roman" w:hAnsi="Times New Roman" w:cs="Times New Roman"/>
          <w:sz w:val="22"/>
          <w:szCs w:val="22"/>
        </w:rPr>
        <w:t xml:space="preserve"> та на </w:t>
      </w:r>
      <w:proofErr w:type="spellStart"/>
      <w:r w:rsidRPr="004B2309">
        <w:rPr>
          <w:rFonts w:ascii="Times New Roman" w:hAnsi="Times New Roman" w:cs="Times New Roman"/>
          <w:sz w:val="22"/>
          <w:szCs w:val="22"/>
        </w:rPr>
        <w:t>умовах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визначених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p>
    <w:p w14:paraId="2C35F2BA"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6.2.3. </w:t>
      </w:r>
      <w:proofErr w:type="spellStart"/>
      <w:r w:rsidRPr="004B2309">
        <w:rPr>
          <w:rFonts w:ascii="Times New Roman" w:hAnsi="Times New Roman" w:cs="Times New Roman"/>
          <w:sz w:val="22"/>
          <w:szCs w:val="22"/>
        </w:rPr>
        <w:t>забезпечувати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своєчасну</w:t>
      </w:r>
      <w:proofErr w:type="spellEnd"/>
      <w:r w:rsidRPr="004B2309">
        <w:rPr>
          <w:rFonts w:ascii="Times New Roman" w:hAnsi="Times New Roman" w:cs="Times New Roman"/>
          <w:sz w:val="22"/>
          <w:szCs w:val="22"/>
        </w:rPr>
        <w:t xml:space="preserve"> та </w:t>
      </w:r>
      <w:proofErr w:type="spellStart"/>
      <w:r w:rsidRPr="004B2309">
        <w:rPr>
          <w:rFonts w:ascii="Times New Roman" w:hAnsi="Times New Roman" w:cs="Times New Roman"/>
          <w:sz w:val="22"/>
          <w:szCs w:val="22"/>
        </w:rPr>
        <w:t>повну</w:t>
      </w:r>
      <w:proofErr w:type="spellEnd"/>
      <w:r w:rsidRPr="004B2309">
        <w:rPr>
          <w:rFonts w:ascii="Times New Roman" w:hAnsi="Times New Roman" w:cs="Times New Roman"/>
          <w:sz w:val="22"/>
          <w:szCs w:val="22"/>
        </w:rPr>
        <w:t xml:space="preserve"> оплату газу, </w:t>
      </w:r>
      <w:proofErr w:type="spellStart"/>
      <w:r w:rsidRPr="004B2309">
        <w:rPr>
          <w:rFonts w:ascii="Times New Roman" w:hAnsi="Times New Roman" w:cs="Times New Roman"/>
          <w:sz w:val="22"/>
          <w:szCs w:val="22"/>
        </w:rPr>
        <w:t>згідно</w:t>
      </w:r>
      <w:proofErr w:type="spellEnd"/>
      <w:r w:rsidRPr="004B2309">
        <w:rPr>
          <w:rFonts w:ascii="Times New Roman" w:hAnsi="Times New Roman" w:cs="Times New Roman"/>
          <w:sz w:val="22"/>
          <w:szCs w:val="22"/>
        </w:rPr>
        <w:t xml:space="preserve"> з </w:t>
      </w:r>
      <w:proofErr w:type="spellStart"/>
      <w:r w:rsidRPr="004B2309">
        <w:rPr>
          <w:rFonts w:ascii="Times New Roman" w:hAnsi="Times New Roman" w:cs="Times New Roman"/>
          <w:sz w:val="22"/>
          <w:szCs w:val="22"/>
        </w:rPr>
        <w:t>умовами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даного</w:t>
      </w:r>
      <w:proofErr w:type="spellEnd"/>
      <w:r w:rsidRPr="004B2309">
        <w:rPr>
          <w:rFonts w:ascii="Times New Roman" w:hAnsi="Times New Roman" w:cs="Times New Roman"/>
          <w:sz w:val="22"/>
          <w:szCs w:val="22"/>
        </w:rPr>
        <w:t xml:space="preserve"> Договору; </w:t>
      </w:r>
    </w:p>
    <w:p w14:paraId="2CAD96F9"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6.2.4. </w:t>
      </w:r>
      <w:proofErr w:type="spellStart"/>
      <w:r w:rsidRPr="004B2309">
        <w:rPr>
          <w:rFonts w:ascii="Times New Roman" w:hAnsi="Times New Roman" w:cs="Times New Roman"/>
          <w:sz w:val="22"/>
          <w:szCs w:val="22"/>
        </w:rPr>
        <w:t>укласти</w:t>
      </w:r>
      <w:proofErr w:type="spellEnd"/>
      <w:r w:rsidRPr="004B2309">
        <w:rPr>
          <w:rFonts w:ascii="Times New Roman" w:hAnsi="Times New Roman" w:cs="Times New Roman"/>
          <w:sz w:val="22"/>
          <w:szCs w:val="22"/>
        </w:rPr>
        <w:t xml:space="preserve"> в </w:t>
      </w:r>
      <w:proofErr w:type="spellStart"/>
      <w:r w:rsidRPr="004B2309">
        <w:rPr>
          <w:rFonts w:ascii="Times New Roman" w:hAnsi="Times New Roman" w:cs="Times New Roman"/>
          <w:sz w:val="22"/>
          <w:szCs w:val="22"/>
        </w:rPr>
        <w:t>установленому</w:t>
      </w:r>
      <w:proofErr w:type="spellEnd"/>
      <w:r w:rsidRPr="004B2309">
        <w:rPr>
          <w:rFonts w:ascii="Times New Roman" w:hAnsi="Times New Roman" w:cs="Times New Roman"/>
          <w:sz w:val="22"/>
          <w:szCs w:val="22"/>
        </w:rPr>
        <w:t xml:space="preserve"> порядку з Оператором ГРМ </w:t>
      </w:r>
      <w:proofErr w:type="spellStart"/>
      <w:r w:rsidRPr="004B2309">
        <w:rPr>
          <w:rFonts w:ascii="Times New Roman" w:hAnsi="Times New Roman" w:cs="Times New Roman"/>
          <w:sz w:val="22"/>
          <w:szCs w:val="22"/>
        </w:rPr>
        <w:t>договір</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розподіл</w:t>
      </w:r>
      <w:proofErr w:type="spellEnd"/>
      <w:r w:rsidRPr="004B2309">
        <w:rPr>
          <w:rFonts w:ascii="Times New Roman" w:hAnsi="Times New Roman" w:cs="Times New Roman"/>
          <w:sz w:val="22"/>
          <w:szCs w:val="22"/>
        </w:rPr>
        <w:t xml:space="preserve"> природного газу та </w:t>
      </w:r>
      <w:proofErr w:type="spellStart"/>
      <w:r w:rsidRPr="004B2309">
        <w:rPr>
          <w:rFonts w:ascii="Times New Roman" w:hAnsi="Times New Roman" w:cs="Times New Roman"/>
          <w:sz w:val="22"/>
          <w:szCs w:val="22"/>
        </w:rPr>
        <w:t>отримати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персональний</w:t>
      </w:r>
      <w:proofErr w:type="spellEnd"/>
      <w:r w:rsidRPr="004B2309">
        <w:rPr>
          <w:rFonts w:ascii="Times New Roman" w:hAnsi="Times New Roman" w:cs="Times New Roman"/>
          <w:sz w:val="22"/>
          <w:szCs w:val="22"/>
        </w:rPr>
        <w:t xml:space="preserve"> ЕІС-код, а </w:t>
      </w:r>
      <w:proofErr w:type="spellStart"/>
      <w:r w:rsidRPr="004B2309">
        <w:rPr>
          <w:rFonts w:ascii="Times New Roman" w:hAnsi="Times New Roman" w:cs="Times New Roman"/>
          <w:sz w:val="22"/>
          <w:szCs w:val="22"/>
        </w:rPr>
        <w:t>також</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укласти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Договір</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транспортування</w:t>
      </w:r>
      <w:proofErr w:type="spellEnd"/>
      <w:r w:rsidRPr="004B2309">
        <w:rPr>
          <w:rFonts w:ascii="Times New Roman" w:hAnsi="Times New Roman" w:cs="Times New Roman"/>
          <w:sz w:val="22"/>
          <w:szCs w:val="22"/>
        </w:rPr>
        <w:t xml:space="preserve"> природного газу, в </w:t>
      </w:r>
      <w:proofErr w:type="spellStart"/>
      <w:r w:rsidRPr="004B2309">
        <w:rPr>
          <w:rFonts w:ascii="Times New Roman" w:hAnsi="Times New Roman" w:cs="Times New Roman"/>
          <w:sz w:val="22"/>
          <w:szCs w:val="22"/>
        </w:rPr>
        <w:t>установленому</w:t>
      </w:r>
      <w:proofErr w:type="spellEnd"/>
      <w:r w:rsidRPr="004B2309">
        <w:rPr>
          <w:rFonts w:ascii="Times New Roman" w:hAnsi="Times New Roman" w:cs="Times New Roman"/>
          <w:sz w:val="22"/>
          <w:szCs w:val="22"/>
        </w:rPr>
        <w:t xml:space="preserve"> порядку з Оператором ГТС, на </w:t>
      </w:r>
      <w:proofErr w:type="spellStart"/>
      <w:r w:rsidRPr="004B2309">
        <w:rPr>
          <w:rFonts w:ascii="Times New Roman" w:hAnsi="Times New Roman" w:cs="Times New Roman"/>
          <w:sz w:val="22"/>
          <w:szCs w:val="22"/>
        </w:rPr>
        <w:t>підставі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яких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набуває</w:t>
      </w:r>
      <w:proofErr w:type="spellEnd"/>
      <w:r w:rsidRPr="004B2309">
        <w:rPr>
          <w:rFonts w:ascii="Times New Roman" w:hAnsi="Times New Roman" w:cs="Times New Roman"/>
          <w:sz w:val="22"/>
          <w:szCs w:val="22"/>
        </w:rPr>
        <w:t xml:space="preserve"> право </w:t>
      </w:r>
      <w:proofErr w:type="spellStart"/>
      <w:r w:rsidRPr="004B2309">
        <w:rPr>
          <w:rFonts w:ascii="Times New Roman" w:hAnsi="Times New Roman" w:cs="Times New Roman"/>
          <w:sz w:val="22"/>
          <w:szCs w:val="22"/>
        </w:rPr>
        <w:t>санкціоновано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відбирати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природний</w:t>
      </w:r>
      <w:proofErr w:type="spellEnd"/>
      <w:r w:rsidRPr="004B2309">
        <w:rPr>
          <w:rFonts w:ascii="Times New Roman" w:hAnsi="Times New Roman" w:cs="Times New Roman"/>
          <w:sz w:val="22"/>
          <w:szCs w:val="22"/>
        </w:rPr>
        <w:t xml:space="preserve"> газ з </w:t>
      </w:r>
      <w:proofErr w:type="spellStart"/>
      <w:r w:rsidRPr="004B2309">
        <w:rPr>
          <w:rFonts w:ascii="Times New Roman" w:hAnsi="Times New Roman" w:cs="Times New Roman"/>
          <w:sz w:val="22"/>
          <w:szCs w:val="22"/>
        </w:rPr>
        <w:t>газорозподільної</w:t>
      </w:r>
      <w:proofErr w:type="spellEnd"/>
      <w:r w:rsidRPr="004B2309">
        <w:rPr>
          <w:rFonts w:ascii="Times New Roman" w:hAnsi="Times New Roman" w:cs="Times New Roman"/>
          <w:sz w:val="22"/>
          <w:szCs w:val="22"/>
        </w:rPr>
        <w:t xml:space="preserve"> та </w:t>
      </w:r>
      <w:proofErr w:type="spellStart"/>
      <w:r w:rsidRPr="004B2309">
        <w:rPr>
          <w:rFonts w:ascii="Times New Roman" w:hAnsi="Times New Roman" w:cs="Times New Roman"/>
          <w:sz w:val="22"/>
          <w:szCs w:val="22"/>
        </w:rPr>
        <w:t>газотранспортної</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системи</w:t>
      </w:r>
      <w:proofErr w:type="spellEnd"/>
      <w:r w:rsidRPr="004B2309">
        <w:rPr>
          <w:rFonts w:ascii="Times New Roman" w:hAnsi="Times New Roman" w:cs="Times New Roman"/>
          <w:sz w:val="22"/>
          <w:szCs w:val="22"/>
        </w:rPr>
        <w:t xml:space="preserve">. </w:t>
      </w:r>
    </w:p>
    <w:p w14:paraId="1A859A49"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6.2.5. не </w:t>
      </w:r>
      <w:proofErr w:type="spellStart"/>
      <w:r w:rsidRPr="004B2309">
        <w:rPr>
          <w:rFonts w:ascii="Times New Roman" w:hAnsi="Times New Roman" w:cs="Times New Roman"/>
          <w:sz w:val="22"/>
          <w:szCs w:val="22"/>
        </w:rPr>
        <w:t>допускати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несанкціонованого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відбору</w:t>
      </w:r>
      <w:proofErr w:type="spellEnd"/>
      <w:r w:rsidRPr="004B2309">
        <w:rPr>
          <w:rFonts w:ascii="Times New Roman" w:hAnsi="Times New Roman" w:cs="Times New Roman"/>
          <w:sz w:val="22"/>
          <w:szCs w:val="22"/>
        </w:rPr>
        <w:t xml:space="preserve"> природного газу; </w:t>
      </w:r>
    </w:p>
    <w:p w14:paraId="127CB578"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6.2.6. </w:t>
      </w:r>
      <w:proofErr w:type="spellStart"/>
      <w:r w:rsidRPr="004B2309">
        <w:rPr>
          <w:rFonts w:ascii="Times New Roman" w:hAnsi="Times New Roman" w:cs="Times New Roman"/>
          <w:sz w:val="22"/>
          <w:szCs w:val="22"/>
        </w:rPr>
        <w:t>своєчасно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повідомляти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Продавцю</w:t>
      </w:r>
      <w:proofErr w:type="spellEnd"/>
      <w:r w:rsidRPr="004B2309">
        <w:rPr>
          <w:rFonts w:ascii="Times New Roman" w:hAnsi="Times New Roman" w:cs="Times New Roman"/>
          <w:sz w:val="22"/>
          <w:szCs w:val="22"/>
        </w:rPr>
        <w:t xml:space="preserve"> про </w:t>
      </w:r>
      <w:proofErr w:type="spellStart"/>
      <w:r w:rsidRPr="004B2309">
        <w:rPr>
          <w:rFonts w:ascii="Times New Roman" w:hAnsi="Times New Roman" w:cs="Times New Roman"/>
          <w:sz w:val="22"/>
          <w:szCs w:val="22"/>
        </w:rPr>
        <w:t>всі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зміни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даних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про </w:t>
      </w:r>
      <w:proofErr w:type="spellStart"/>
      <w:r w:rsidRPr="004B2309">
        <w:rPr>
          <w:rFonts w:ascii="Times New Roman" w:hAnsi="Times New Roman" w:cs="Times New Roman"/>
          <w:sz w:val="22"/>
          <w:szCs w:val="22"/>
        </w:rPr>
        <w:t>зміну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його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місцезнаходження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банківських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реквізитів</w:t>
      </w:r>
      <w:proofErr w:type="spellEnd"/>
      <w:r w:rsidRPr="004B2309">
        <w:rPr>
          <w:rFonts w:ascii="Times New Roman" w:hAnsi="Times New Roman" w:cs="Times New Roman"/>
          <w:sz w:val="22"/>
          <w:szCs w:val="22"/>
        </w:rPr>
        <w:t xml:space="preserve">, статусу </w:t>
      </w:r>
      <w:proofErr w:type="spellStart"/>
      <w:r w:rsidRPr="004B2309">
        <w:rPr>
          <w:rFonts w:ascii="Times New Roman" w:hAnsi="Times New Roman" w:cs="Times New Roman"/>
          <w:sz w:val="22"/>
          <w:szCs w:val="22"/>
        </w:rPr>
        <w:t>платника</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податків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тощо</w:t>
      </w:r>
      <w:proofErr w:type="spellEnd"/>
      <w:r w:rsidRPr="004B2309">
        <w:rPr>
          <w:rFonts w:ascii="Times New Roman" w:hAnsi="Times New Roman" w:cs="Times New Roman"/>
          <w:sz w:val="22"/>
          <w:szCs w:val="22"/>
        </w:rPr>
        <w:t xml:space="preserve">; </w:t>
      </w:r>
    </w:p>
    <w:p w14:paraId="554A72FE"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6.2.7. </w:t>
      </w:r>
      <w:proofErr w:type="spellStart"/>
      <w:r w:rsidRPr="004B2309">
        <w:rPr>
          <w:rFonts w:ascii="Times New Roman" w:hAnsi="Times New Roman" w:cs="Times New Roman"/>
          <w:sz w:val="22"/>
          <w:szCs w:val="22"/>
        </w:rPr>
        <w:t>проводити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звірку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розрахунків</w:t>
      </w:r>
      <w:proofErr w:type="spellEnd"/>
      <w:r w:rsidRPr="004B2309">
        <w:rPr>
          <w:rFonts w:ascii="Times New Roman" w:hAnsi="Times New Roman" w:cs="Times New Roman"/>
          <w:sz w:val="22"/>
          <w:szCs w:val="22"/>
        </w:rPr>
        <w:t xml:space="preserve"> за газ, </w:t>
      </w:r>
      <w:proofErr w:type="spellStart"/>
      <w:r w:rsidRPr="004B2309">
        <w:rPr>
          <w:rFonts w:ascii="Times New Roman" w:hAnsi="Times New Roman" w:cs="Times New Roman"/>
          <w:sz w:val="22"/>
          <w:szCs w:val="22"/>
        </w:rPr>
        <w:t>переданий</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власність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Покупцю</w:t>
      </w:r>
      <w:proofErr w:type="spellEnd"/>
      <w:r w:rsidRPr="004B2309">
        <w:rPr>
          <w:rFonts w:ascii="Times New Roman" w:hAnsi="Times New Roman" w:cs="Times New Roman"/>
          <w:sz w:val="22"/>
          <w:szCs w:val="22"/>
        </w:rPr>
        <w:t xml:space="preserve"> за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proofErr w:type="gramStart"/>
      <w:r w:rsidRPr="004B2309">
        <w:rPr>
          <w:rFonts w:ascii="Times New Roman" w:hAnsi="Times New Roman" w:cs="Times New Roman"/>
          <w:sz w:val="22"/>
          <w:szCs w:val="22"/>
        </w:rPr>
        <w:t>у порядку</w:t>
      </w:r>
      <w:proofErr w:type="gramEnd"/>
      <w:r w:rsidRPr="004B2309">
        <w:rPr>
          <w:rFonts w:ascii="Times New Roman" w:hAnsi="Times New Roman" w:cs="Times New Roman"/>
          <w:sz w:val="22"/>
          <w:szCs w:val="22"/>
        </w:rPr>
        <w:t xml:space="preserve"> та у строки, </w:t>
      </w:r>
      <w:proofErr w:type="spellStart"/>
      <w:r w:rsidRPr="004B2309">
        <w:rPr>
          <w:rFonts w:ascii="Times New Roman" w:hAnsi="Times New Roman" w:cs="Times New Roman"/>
          <w:sz w:val="22"/>
          <w:szCs w:val="22"/>
        </w:rPr>
        <w:t>передбачені</w:t>
      </w:r>
      <w:proofErr w:type="spellEnd"/>
      <w:r w:rsidRPr="004B2309">
        <w:rPr>
          <w:rFonts w:ascii="Times New Roman" w:hAnsi="Times New Roman" w:cs="Times New Roman"/>
          <w:sz w:val="22"/>
          <w:szCs w:val="22"/>
        </w:rPr>
        <w:t xml:space="preserve"> Договором; </w:t>
      </w:r>
    </w:p>
    <w:p w14:paraId="242A4F2B"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6.2.8. </w:t>
      </w:r>
      <w:proofErr w:type="spellStart"/>
      <w:r w:rsidRPr="004B2309">
        <w:rPr>
          <w:rFonts w:ascii="Times New Roman" w:hAnsi="Times New Roman" w:cs="Times New Roman"/>
          <w:sz w:val="22"/>
          <w:szCs w:val="22"/>
        </w:rPr>
        <w:t>відшкодовувати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Продавцю</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реальні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збитки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фактично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понесені</w:t>
      </w:r>
      <w:proofErr w:type="spellEnd"/>
      <w:r w:rsidRPr="004B2309">
        <w:rPr>
          <w:rFonts w:ascii="Times New Roman" w:hAnsi="Times New Roman" w:cs="Times New Roman"/>
          <w:sz w:val="22"/>
          <w:szCs w:val="22"/>
        </w:rPr>
        <w:t xml:space="preserve"> ним у </w:t>
      </w:r>
      <w:proofErr w:type="spellStart"/>
      <w:r w:rsidRPr="004B2309">
        <w:rPr>
          <w:rFonts w:ascii="Times New Roman" w:hAnsi="Times New Roman" w:cs="Times New Roman"/>
          <w:sz w:val="22"/>
          <w:szCs w:val="22"/>
        </w:rPr>
        <w:t>зв’язку</w:t>
      </w:r>
      <w:proofErr w:type="spellEnd"/>
      <w:r w:rsidRPr="004B2309">
        <w:rPr>
          <w:rFonts w:ascii="Times New Roman" w:hAnsi="Times New Roman" w:cs="Times New Roman"/>
          <w:sz w:val="22"/>
          <w:szCs w:val="22"/>
        </w:rPr>
        <w:t xml:space="preserve"> з </w:t>
      </w:r>
      <w:proofErr w:type="spellStart"/>
      <w:r w:rsidRPr="004B2309">
        <w:rPr>
          <w:rFonts w:ascii="Times New Roman" w:hAnsi="Times New Roman" w:cs="Times New Roman"/>
          <w:sz w:val="22"/>
          <w:szCs w:val="22"/>
        </w:rPr>
        <w:t>невиконанням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неналежним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виконанням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Покупцем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своїх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зобов’язань</w:t>
      </w:r>
      <w:proofErr w:type="spellEnd"/>
      <w:r w:rsidRPr="004B2309">
        <w:rPr>
          <w:rFonts w:ascii="Times New Roman" w:hAnsi="Times New Roman" w:cs="Times New Roman"/>
          <w:sz w:val="22"/>
          <w:szCs w:val="22"/>
        </w:rPr>
        <w:t xml:space="preserve"> перед </w:t>
      </w:r>
      <w:proofErr w:type="spellStart"/>
      <w:r w:rsidRPr="004B2309">
        <w:rPr>
          <w:rFonts w:ascii="Times New Roman" w:hAnsi="Times New Roman" w:cs="Times New Roman"/>
          <w:sz w:val="22"/>
          <w:szCs w:val="22"/>
        </w:rPr>
        <w:t>Продавцем</w:t>
      </w:r>
      <w:proofErr w:type="spellEnd"/>
      <w:r w:rsidRPr="004B2309">
        <w:rPr>
          <w:rFonts w:ascii="Times New Roman" w:hAnsi="Times New Roman" w:cs="Times New Roman"/>
          <w:sz w:val="22"/>
          <w:szCs w:val="22"/>
        </w:rPr>
        <w:t xml:space="preserve"> за </w:t>
      </w:r>
      <w:proofErr w:type="spellStart"/>
      <w:r w:rsidRPr="004B2309">
        <w:rPr>
          <w:rFonts w:ascii="Times New Roman" w:hAnsi="Times New Roman" w:cs="Times New Roman"/>
          <w:sz w:val="22"/>
          <w:szCs w:val="22"/>
        </w:rPr>
        <w:t>діючими</w:t>
      </w:r>
      <w:proofErr w:type="spellEnd"/>
      <w:r w:rsidRPr="004B2309">
        <w:rPr>
          <w:rFonts w:ascii="Times New Roman" w:hAnsi="Times New Roman" w:cs="Times New Roman"/>
          <w:sz w:val="22"/>
          <w:szCs w:val="22"/>
        </w:rPr>
        <w:t xml:space="preserve"> нормативно-</w:t>
      </w:r>
      <w:proofErr w:type="spellStart"/>
      <w:r w:rsidRPr="004B2309">
        <w:rPr>
          <w:rFonts w:ascii="Times New Roman" w:hAnsi="Times New Roman" w:cs="Times New Roman"/>
          <w:sz w:val="22"/>
          <w:szCs w:val="22"/>
        </w:rPr>
        <w:t>правовими</w:t>
      </w:r>
      <w:proofErr w:type="spellEnd"/>
      <w:r w:rsidRPr="004B2309">
        <w:rPr>
          <w:rFonts w:ascii="Times New Roman" w:hAnsi="Times New Roman" w:cs="Times New Roman"/>
          <w:sz w:val="22"/>
          <w:szCs w:val="22"/>
        </w:rPr>
        <w:t xml:space="preserve"> актами та/</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p>
    <w:p w14:paraId="062BF6BF"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6.2.9. </w:t>
      </w:r>
      <w:proofErr w:type="spellStart"/>
      <w:r w:rsidRPr="004B2309">
        <w:rPr>
          <w:rFonts w:ascii="Times New Roman" w:hAnsi="Times New Roman" w:cs="Times New Roman"/>
          <w:sz w:val="22"/>
          <w:szCs w:val="22"/>
        </w:rPr>
        <w:t>своєчасно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повідомляти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Продавця</w:t>
      </w:r>
      <w:proofErr w:type="spellEnd"/>
      <w:r w:rsidRPr="004B2309">
        <w:rPr>
          <w:rFonts w:ascii="Times New Roman" w:hAnsi="Times New Roman" w:cs="Times New Roman"/>
          <w:sz w:val="22"/>
          <w:szCs w:val="22"/>
        </w:rPr>
        <w:t xml:space="preserve"> про початок </w:t>
      </w:r>
      <w:proofErr w:type="spellStart"/>
      <w:r w:rsidRPr="004B2309">
        <w:rPr>
          <w:rFonts w:ascii="Times New Roman" w:hAnsi="Times New Roman" w:cs="Times New Roman"/>
          <w:sz w:val="22"/>
          <w:szCs w:val="22"/>
        </w:rPr>
        <w:t>процедури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ліквідації</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про </w:t>
      </w:r>
      <w:proofErr w:type="spellStart"/>
      <w:r w:rsidRPr="004B2309">
        <w:rPr>
          <w:rFonts w:ascii="Times New Roman" w:hAnsi="Times New Roman" w:cs="Times New Roman"/>
          <w:sz w:val="22"/>
          <w:szCs w:val="22"/>
        </w:rPr>
        <w:t>порушення</w:t>
      </w:r>
      <w:proofErr w:type="spellEnd"/>
      <w:r w:rsidRPr="004B2309">
        <w:rPr>
          <w:rFonts w:ascii="Times New Roman" w:hAnsi="Times New Roman" w:cs="Times New Roman"/>
          <w:sz w:val="22"/>
          <w:szCs w:val="22"/>
        </w:rPr>
        <w:t xml:space="preserve"> судом </w:t>
      </w:r>
      <w:proofErr w:type="spellStart"/>
      <w:r w:rsidRPr="004B2309">
        <w:rPr>
          <w:rFonts w:ascii="Times New Roman" w:hAnsi="Times New Roman" w:cs="Times New Roman"/>
          <w:sz w:val="22"/>
          <w:szCs w:val="22"/>
        </w:rPr>
        <w:t>справи</w:t>
      </w:r>
      <w:proofErr w:type="spellEnd"/>
      <w:r w:rsidRPr="004B2309">
        <w:rPr>
          <w:rFonts w:ascii="Times New Roman" w:hAnsi="Times New Roman" w:cs="Times New Roman"/>
          <w:sz w:val="22"/>
          <w:szCs w:val="22"/>
        </w:rPr>
        <w:t xml:space="preserve"> про </w:t>
      </w:r>
      <w:proofErr w:type="spellStart"/>
      <w:r w:rsidRPr="004B2309">
        <w:rPr>
          <w:rFonts w:ascii="Times New Roman" w:hAnsi="Times New Roman" w:cs="Times New Roman"/>
          <w:sz w:val="22"/>
          <w:szCs w:val="22"/>
        </w:rPr>
        <w:t>банкрутство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w:t>
      </w:r>
    </w:p>
    <w:p w14:paraId="5FA5B3DC" w14:textId="6344D393" w:rsidR="004B2309" w:rsidRPr="004B2309" w:rsidRDefault="004B2309" w:rsidP="004B2309">
      <w:pPr>
        <w:pStyle w:val="afa"/>
        <w:spacing w:before="120" w:after="0" w:line="240" w:lineRule="auto"/>
        <w:jc w:val="both"/>
        <w:rPr>
          <w:rFonts w:ascii="Times New Roman" w:hAnsi="Times New Roman" w:cs="Times New Roman"/>
          <w:sz w:val="22"/>
          <w:szCs w:val="22"/>
        </w:rPr>
      </w:pPr>
      <w:r>
        <w:rPr>
          <w:rFonts w:ascii="Times New Roman" w:hAnsi="Times New Roman" w:cs="Times New Roman"/>
          <w:sz w:val="22"/>
          <w:szCs w:val="22"/>
          <w:lang w:val="uk-UA"/>
        </w:rPr>
        <w:t>6</w:t>
      </w:r>
      <w:r w:rsidRPr="004B2309">
        <w:rPr>
          <w:rFonts w:ascii="Times New Roman" w:hAnsi="Times New Roman" w:cs="Times New Roman"/>
          <w:sz w:val="22"/>
          <w:szCs w:val="22"/>
        </w:rPr>
        <w:t xml:space="preserve">.2.10. </w:t>
      </w:r>
      <w:proofErr w:type="spellStart"/>
      <w:r w:rsidRPr="004B2309">
        <w:rPr>
          <w:rFonts w:ascii="Times New Roman" w:hAnsi="Times New Roman" w:cs="Times New Roman"/>
          <w:sz w:val="22"/>
          <w:szCs w:val="22"/>
        </w:rPr>
        <w:t>виконувати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інші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обов’язки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покладені</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чинним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законодавством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та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p>
    <w:p w14:paraId="72F1DAC8"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p>
    <w:p w14:paraId="43631F05" w14:textId="77777777" w:rsidR="004B2309" w:rsidRPr="004B2309" w:rsidRDefault="004B2309" w:rsidP="004B2309">
      <w:pPr>
        <w:pStyle w:val="afa"/>
        <w:spacing w:before="120" w:after="0" w:line="240" w:lineRule="auto"/>
        <w:jc w:val="both"/>
        <w:rPr>
          <w:rFonts w:ascii="Times New Roman" w:hAnsi="Times New Roman" w:cs="Times New Roman"/>
          <w:b/>
          <w:i/>
          <w:sz w:val="22"/>
          <w:szCs w:val="22"/>
        </w:rPr>
      </w:pPr>
      <w:r w:rsidRPr="004B2309">
        <w:rPr>
          <w:rFonts w:ascii="Times New Roman" w:hAnsi="Times New Roman" w:cs="Times New Roman"/>
          <w:b/>
          <w:i/>
          <w:sz w:val="22"/>
          <w:szCs w:val="22"/>
        </w:rPr>
        <w:t xml:space="preserve">6.3. </w:t>
      </w:r>
      <w:proofErr w:type="spellStart"/>
      <w:r w:rsidRPr="004B2309">
        <w:rPr>
          <w:rFonts w:ascii="Times New Roman" w:hAnsi="Times New Roman" w:cs="Times New Roman"/>
          <w:b/>
          <w:i/>
          <w:sz w:val="22"/>
          <w:szCs w:val="22"/>
        </w:rPr>
        <w:t>Продавець</w:t>
      </w:r>
      <w:proofErr w:type="spellEnd"/>
      <w:r w:rsidRPr="004B2309">
        <w:rPr>
          <w:rFonts w:ascii="Times New Roman" w:hAnsi="Times New Roman" w:cs="Times New Roman"/>
          <w:b/>
          <w:i/>
          <w:sz w:val="22"/>
          <w:szCs w:val="22"/>
        </w:rPr>
        <w:t xml:space="preserve"> </w:t>
      </w:r>
      <w:proofErr w:type="spellStart"/>
      <w:r w:rsidRPr="004B2309">
        <w:rPr>
          <w:rFonts w:ascii="Times New Roman" w:hAnsi="Times New Roman" w:cs="Times New Roman"/>
          <w:b/>
          <w:i/>
          <w:sz w:val="22"/>
          <w:szCs w:val="22"/>
        </w:rPr>
        <w:t>має</w:t>
      </w:r>
      <w:proofErr w:type="spellEnd"/>
      <w:r w:rsidRPr="004B2309">
        <w:rPr>
          <w:rFonts w:ascii="Times New Roman" w:hAnsi="Times New Roman" w:cs="Times New Roman"/>
          <w:b/>
          <w:i/>
          <w:sz w:val="22"/>
          <w:szCs w:val="22"/>
        </w:rPr>
        <w:t xml:space="preserve"> право: </w:t>
      </w:r>
    </w:p>
    <w:p w14:paraId="4CA9E01A"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6.3.1. </w:t>
      </w:r>
      <w:proofErr w:type="spellStart"/>
      <w:r w:rsidRPr="004B2309">
        <w:rPr>
          <w:rFonts w:ascii="Times New Roman" w:hAnsi="Times New Roman" w:cs="Times New Roman"/>
          <w:sz w:val="22"/>
          <w:szCs w:val="22"/>
        </w:rPr>
        <w:t>отримувати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своєчасну</w:t>
      </w:r>
      <w:proofErr w:type="spellEnd"/>
      <w:r w:rsidRPr="004B2309">
        <w:rPr>
          <w:rFonts w:ascii="Times New Roman" w:hAnsi="Times New Roman" w:cs="Times New Roman"/>
          <w:sz w:val="22"/>
          <w:szCs w:val="22"/>
        </w:rPr>
        <w:t xml:space="preserve"> оплату за </w:t>
      </w:r>
      <w:proofErr w:type="spellStart"/>
      <w:r w:rsidRPr="004B2309">
        <w:rPr>
          <w:rFonts w:ascii="Times New Roman" w:hAnsi="Times New Roman" w:cs="Times New Roman"/>
          <w:sz w:val="22"/>
          <w:szCs w:val="22"/>
        </w:rPr>
        <w:t>природний</w:t>
      </w:r>
      <w:proofErr w:type="spellEnd"/>
      <w:r w:rsidRPr="004B2309">
        <w:rPr>
          <w:rFonts w:ascii="Times New Roman" w:hAnsi="Times New Roman" w:cs="Times New Roman"/>
          <w:sz w:val="22"/>
          <w:szCs w:val="22"/>
        </w:rPr>
        <w:t xml:space="preserve"> газ </w:t>
      </w:r>
      <w:proofErr w:type="spellStart"/>
      <w:r w:rsidRPr="004B2309">
        <w:rPr>
          <w:rFonts w:ascii="Times New Roman" w:hAnsi="Times New Roman" w:cs="Times New Roman"/>
          <w:sz w:val="22"/>
          <w:szCs w:val="22"/>
        </w:rPr>
        <w:t>відповідно</w:t>
      </w:r>
      <w:proofErr w:type="spellEnd"/>
      <w:r w:rsidRPr="004B2309">
        <w:rPr>
          <w:rFonts w:ascii="Times New Roman" w:hAnsi="Times New Roman" w:cs="Times New Roman"/>
          <w:sz w:val="22"/>
          <w:szCs w:val="22"/>
        </w:rPr>
        <w:t xml:space="preserve"> до умов Договору; </w:t>
      </w:r>
    </w:p>
    <w:p w14:paraId="2C0724C1"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6.3.2. </w:t>
      </w:r>
      <w:proofErr w:type="spellStart"/>
      <w:r w:rsidRPr="004B2309">
        <w:rPr>
          <w:rFonts w:ascii="Times New Roman" w:hAnsi="Times New Roman" w:cs="Times New Roman"/>
          <w:sz w:val="22"/>
          <w:szCs w:val="22"/>
        </w:rPr>
        <w:t>отримувати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відшкодування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збитків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понесені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Продавцем</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зв’язку</w:t>
      </w:r>
      <w:proofErr w:type="spellEnd"/>
      <w:r w:rsidRPr="004B2309">
        <w:rPr>
          <w:rFonts w:ascii="Times New Roman" w:hAnsi="Times New Roman" w:cs="Times New Roman"/>
          <w:sz w:val="22"/>
          <w:szCs w:val="22"/>
        </w:rPr>
        <w:t xml:space="preserve"> з </w:t>
      </w:r>
      <w:proofErr w:type="spellStart"/>
      <w:r w:rsidRPr="004B2309">
        <w:rPr>
          <w:rFonts w:ascii="Times New Roman" w:hAnsi="Times New Roman" w:cs="Times New Roman"/>
          <w:sz w:val="22"/>
          <w:szCs w:val="22"/>
        </w:rPr>
        <w:t>невиконанням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неналежним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виконанням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Покупцем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своїх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зобов’язань</w:t>
      </w:r>
      <w:proofErr w:type="spellEnd"/>
      <w:r w:rsidRPr="004B2309">
        <w:rPr>
          <w:rFonts w:ascii="Times New Roman" w:hAnsi="Times New Roman" w:cs="Times New Roman"/>
          <w:sz w:val="22"/>
          <w:szCs w:val="22"/>
        </w:rPr>
        <w:t xml:space="preserve"> за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p>
    <w:p w14:paraId="2919DBC1"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6.3.3. </w:t>
      </w:r>
      <w:proofErr w:type="spellStart"/>
      <w:r w:rsidRPr="004B2309">
        <w:rPr>
          <w:rFonts w:ascii="Times New Roman" w:hAnsi="Times New Roman" w:cs="Times New Roman"/>
          <w:sz w:val="22"/>
          <w:szCs w:val="22"/>
        </w:rPr>
        <w:t>інші</w:t>
      </w:r>
      <w:proofErr w:type="spellEnd"/>
      <w:r w:rsidRPr="004B2309">
        <w:rPr>
          <w:rFonts w:ascii="Times New Roman" w:hAnsi="Times New Roman" w:cs="Times New Roman"/>
          <w:sz w:val="22"/>
          <w:szCs w:val="22"/>
        </w:rPr>
        <w:t xml:space="preserve"> права, </w:t>
      </w:r>
      <w:proofErr w:type="spellStart"/>
      <w:r w:rsidRPr="004B2309">
        <w:rPr>
          <w:rFonts w:ascii="Times New Roman" w:hAnsi="Times New Roman" w:cs="Times New Roman"/>
          <w:sz w:val="22"/>
          <w:szCs w:val="22"/>
        </w:rPr>
        <w:t>передбачені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чинним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законодавством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та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p>
    <w:p w14:paraId="60103435"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p>
    <w:p w14:paraId="68AFBED3" w14:textId="77777777" w:rsidR="004B2309" w:rsidRPr="004B2309" w:rsidRDefault="004B2309" w:rsidP="004B2309">
      <w:pPr>
        <w:pStyle w:val="afa"/>
        <w:spacing w:before="120" w:after="0" w:line="240" w:lineRule="auto"/>
        <w:jc w:val="both"/>
        <w:rPr>
          <w:rFonts w:ascii="Times New Roman" w:hAnsi="Times New Roman" w:cs="Times New Roman"/>
          <w:b/>
          <w:i/>
          <w:sz w:val="22"/>
          <w:szCs w:val="22"/>
        </w:rPr>
      </w:pPr>
      <w:r w:rsidRPr="004B2309">
        <w:rPr>
          <w:rFonts w:ascii="Times New Roman" w:hAnsi="Times New Roman" w:cs="Times New Roman"/>
          <w:b/>
          <w:i/>
          <w:sz w:val="22"/>
          <w:szCs w:val="22"/>
        </w:rPr>
        <w:t xml:space="preserve">6.4. </w:t>
      </w:r>
      <w:proofErr w:type="spellStart"/>
      <w:r w:rsidRPr="004B2309">
        <w:rPr>
          <w:rFonts w:ascii="Times New Roman" w:hAnsi="Times New Roman" w:cs="Times New Roman"/>
          <w:b/>
          <w:i/>
          <w:sz w:val="22"/>
          <w:szCs w:val="22"/>
        </w:rPr>
        <w:t>Продавець</w:t>
      </w:r>
      <w:proofErr w:type="spellEnd"/>
      <w:r w:rsidRPr="004B2309">
        <w:rPr>
          <w:rFonts w:ascii="Times New Roman" w:hAnsi="Times New Roman" w:cs="Times New Roman"/>
          <w:b/>
          <w:i/>
          <w:sz w:val="22"/>
          <w:szCs w:val="22"/>
        </w:rPr>
        <w:t xml:space="preserve"> </w:t>
      </w:r>
      <w:proofErr w:type="spellStart"/>
      <w:r w:rsidRPr="004B2309">
        <w:rPr>
          <w:rFonts w:ascii="Times New Roman" w:hAnsi="Times New Roman" w:cs="Times New Roman"/>
          <w:b/>
          <w:i/>
          <w:sz w:val="22"/>
          <w:szCs w:val="22"/>
        </w:rPr>
        <w:t>зобов’язується</w:t>
      </w:r>
      <w:proofErr w:type="spellEnd"/>
      <w:r w:rsidRPr="004B2309">
        <w:rPr>
          <w:rFonts w:ascii="Times New Roman" w:hAnsi="Times New Roman" w:cs="Times New Roman"/>
          <w:b/>
          <w:i/>
          <w:sz w:val="22"/>
          <w:szCs w:val="22"/>
        </w:rPr>
        <w:t xml:space="preserve">: </w:t>
      </w:r>
    </w:p>
    <w:p w14:paraId="3938A23C"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6.4.1. </w:t>
      </w:r>
      <w:proofErr w:type="spellStart"/>
      <w:r w:rsidRPr="004B2309">
        <w:rPr>
          <w:rFonts w:ascii="Times New Roman" w:hAnsi="Times New Roman" w:cs="Times New Roman"/>
          <w:sz w:val="22"/>
          <w:szCs w:val="22"/>
        </w:rPr>
        <w:t>забезпечити</w:t>
      </w:r>
      <w:proofErr w:type="spellEnd"/>
      <w:r w:rsidRPr="004B2309">
        <w:rPr>
          <w:rFonts w:ascii="Times New Roman" w:hAnsi="Times New Roman" w:cs="Times New Roman"/>
          <w:sz w:val="22"/>
          <w:szCs w:val="22"/>
        </w:rPr>
        <w:t xml:space="preserve"> передачу газу у </w:t>
      </w:r>
      <w:proofErr w:type="spellStart"/>
      <w:r w:rsidRPr="004B2309">
        <w:rPr>
          <w:rFonts w:ascii="Times New Roman" w:hAnsi="Times New Roman" w:cs="Times New Roman"/>
          <w:sz w:val="22"/>
          <w:szCs w:val="22"/>
        </w:rPr>
        <w:t>власність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Покупцю</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умовах</w:t>
      </w:r>
      <w:proofErr w:type="spellEnd"/>
      <w:r w:rsidRPr="004B2309">
        <w:rPr>
          <w:rFonts w:ascii="Times New Roman" w:hAnsi="Times New Roman" w:cs="Times New Roman"/>
          <w:sz w:val="22"/>
          <w:szCs w:val="22"/>
        </w:rPr>
        <w:t xml:space="preserve"> та в </w:t>
      </w:r>
      <w:proofErr w:type="spellStart"/>
      <w:r w:rsidRPr="004B2309">
        <w:rPr>
          <w:rFonts w:ascii="Times New Roman" w:hAnsi="Times New Roman" w:cs="Times New Roman"/>
          <w:sz w:val="22"/>
          <w:szCs w:val="22"/>
        </w:rPr>
        <w:t>обсягах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визначених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за </w:t>
      </w:r>
      <w:proofErr w:type="spellStart"/>
      <w:r w:rsidRPr="004B2309">
        <w:rPr>
          <w:rFonts w:ascii="Times New Roman" w:hAnsi="Times New Roman" w:cs="Times New Roman"/>
          <w:sz w:val="22"/>
          <w:szCs w:val="22"/>
        </w:rPr>
        <w:t>умови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дотримання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Покупцем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вимог</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цього</w:t>
      </w:r>
      <w:proofErr w:type="spellEnd"/>
      <w:r w:rsidRPr="004B2309">
        <w:rPr>
          <w:rFonts w:ascii="Times New Roman" w:hAnsi="Times New Roman" w:cs="Times New Roman"/>
          <w:sz w:val="22"/>
          <w:szCs w:val="22"/>
        </w:rPr>
        <w:t xml:space="preserve"> Договору та чинного </w:t>
      </w:r>
      <w:proofErr w:type="spellStart"/>
      <w:r w:rsidRPr="004B2309">
        <w:rPr>
          <w:rFonts w:ascii="Times New Roman" w:hAnsi="Times New Roman" w:cs="Times New Roman"/>
          <w:sz w:val="22"/>
          <w:szCs w:val="22"/>
        </w:rPr>
        <w:t>законодавства</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w:t>
      </w:r>
    </w:p>
    <w:p w14:paraId="4CB49BC2"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6.4.2. </w:t>
      </w:r>
      <w:proofErr w:type="spellStart"/>
      <w:r w:rsidRPr="004B2309">
        <w:rPr>
          <w:rFonts w:ascii="Times New Roman" w:hAnsi="Times New Roman" w:cs="Times New Roman"/>
          <w:sz w:val="22"/>
          <w:szCs w:val="22"/>
        </w:rPr>
        <w:t>забезпечити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подання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всіх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необхідних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документів</w:t>
      </w:r>
      <w:proofErr w:type="spellEnd"/>
      <w:r w:rsidRPr="004B2309">
        <w:rPr>
          <w:rFonts w:ascii="Times New Roman" w:hAnsi="Times New Roman" w:cs="Times New Roman"/>
          <w:sz w:val="22"/>
          <w:szCs w:val="22"/>
        </w:rPr>
        <w:t xml:space="preserve"> для </w:t>
      </w:r>
      <w:proofErr w:type="spellStart"/>
      <w:r w:rsidRPr="004B2309">
        <w:rPr>
          <w:rFonts w:ascii="Times New Roman" w:hAnsi="Times New Roman" w:cs="Times New Roman"/>
          <w:sz w:val="22"/>
          <w:szCs w:val="22"/>
        </w:rPr>
        <w:t>підтвердження</w:t>
      </w:r>
      <w:proofErr w:type="spellEnd"/>
      <w:r w:rsidRPr="004B2309">
        <w:rPr>
          <w:rFonts w:ascii="Times New Roman" w:hAnsi="Times New Roman" w:cs="Times New Roman"/>
          <w:sz w:val="22"/>
          <w:szCs w:val="22"/>
        </w:rPr>
        <w:t xml:space="preserve"> Оператором ГТС </w:t>
      </w:r>
      <w:proofErr w:type="spellStart"/>
      <w:r w:rsidRPr="004B2309">
        <w:rPr>
          <w:rFonts w:ascii="Times New Roman" w:hAnsi="Times New Roman" w:cs="Times New Roman"/>
          <w:sz w:val="22"/>
          <w:szCs w:val="22"/>
        </w:rPr>
        <w:t>необхідного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Покупцю</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обсягу</w:t>
      </w:r>
      <w:proofErr w:type="spellEnd"/>
      <w:r w:rsidRPr="004B2309">
        <w:rPr>
          <w:rFonts w:ascii="Times New Roman" w:hAnsi="Times New Roman" w:cs="Times New Roman"/>
          <w:sz w:val="22"/>
          <w:szCs w:val="22"/>
        </w:rPr>
        <w:t xml:space="preserve"> газу за </w:t>
      </w:r>
      <w:proofErr w:type="spellStart"/>
      <w:r w:rsidRPr="004B2309">
        <w:rPr>
          <w:rFonts w:ascii="Times New Roman" w:hAnsi="Times New Roman" w:cs="Times New Roman"/>
          <w:sz w:val="22"/>
          <w:szCs w:val="22"/>
        </w:rPr>
        <w:t>умови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виконав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власні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обов'язки</w:t>
      </w:r>
      <w:proofErr w:type="spellEnd"/>
      <w:r w:rsidRPr="004B2309">
        <w:rPr>
          <w:rFonts w:ascii="Times New Roman" w:hAnsi="Times New Roman" w:cs="Times New Roman"/>
          <w:sz w:val="22"/>
          <w:szCs w:val="22"/>
        </w:rPr>
        <w:t xml:space="preserve"> перед </w:t>
      </w:r>
      <w:proofErr w:type="spellStart"/>
      <w:r w:rsidRPr="004B2309">
        <w:rPr>
          <w:rFonts w:ascii="Times New Roman" w:hAnsi="Times New Roman" w:cs="Times New Roman"/>
          <w:sz w:val="22"/>
          <w:szCs w:val="22"/>
        </w:rPr>
        <w:t>Продавцем</w:t>
      </w:r>
      <w:proofErr w:type="spellEnd"/>
      <w:r w:rsidRPr="004B2309">
        <w:rPr>
          <w:rFonts w:ascii="Times New Roman" w:hAnsi="Times New Roman" w:cs="Times New Roman"/>
          <w:sz w:val="22"/>
          <w:szCs w:val="22"/>
        </w:rPr>
        <w:t xml:space="preserve">, для </w:t>
      </w:r>
      <w:proofErr w:type="spellStart"/>
      <w:r w:rsidRPr="004B2309">
        <w:rPr>
          <w:rFonts w:ascii="Times New Roman" w:hAnsi="Times New Roman" w:cs="Times New Roman"/>
          <w:sz w:val="22"/>
          <w:szCs w:val="22"/>
        </w:rPr>
        <w:t>замовлення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необхідного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Покупцю</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обсягу</w:t>
      </w:r>
      <w:proofErr w:type="spellEnd"/>
      <w:r w:rsidRPr="004B2309">
        <w:rPr>
          <w:rFonts w:ascii="Times New Roman" w:hAnsi="Times New Roman" w:cs="Times New Roman"/>
          <w:sz w:val="22"/>
          <w:szCs w:val="22"/>
        </w:rPr>
        <w:t xml:space="preserve"> газу; </w:t>
      </w:r>
    </w:p>
    <w:p w14:paraId="47C831A6"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6.4.3. </w:t>
      </w:r>
      <w:proofErr w:type="spellStart"/>
      <w:r w:rsidRPr="004B2309">
        <w:rPr>
          <w:rFonts w:ascii="Times New Roman" w:hAnsi="Times New Roman" w:cs="Times New Roman"/>
          <w:sz w:val="22"/>
          <w:szCs w:val="22"/>
        </w:rPr>
        <w:t>надавати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Покупцю</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інформацію</w:t>
      </w:r>
      <w:proofErr w:type="spellEnd"/>
      <w:r w:rsidRPr="004B2309">
        <w:rPr>
          <w:rFonts w:ascii="Times New Roman" w:hAnsi="Times New Roman" w:cs="Times New Roman"/>
          <w:sz w:val="22"/>
          <w:szCs w:val="22"/>
        </w:rPr>
        <w:t xml:space="preserve"> про </w:t>
      </w:r>
      <w:proofErr w:type="spellStart"/>
      <w:r w:rsidRPr="004B2309">
        <w:rPr>
          <w:rFonts w:ascii="Times New Roman" w:hAnsi="Times New Roman" w:cs="Times New Roman"/>
          <w:sz w:val="22"/>
          <w:szCs w:val="22"/>
        </w:rPr>
        <w:t>умови</w:t>
      </w:r>
      <w:proofErr w:type="spellEnd"/>
      <w:r w:rsidRPr="004B2309">
        <w:rPr>
          <w:rFonts w:ascii="Times New Roman" w:hAnsi="Times New Roman" w:cs="Times New Roman"/>
          <w:sz w:val="22"/>
          <w:szCs w:val="22"/>
        </w:rPr>
        <w:t xml:space="preserve"> продажу газу, </w:t>
      </w:r>
      <w:proofErr w:type="spellStart"/>
      <w:r w:rsidRPr="004B2309">
        <w:rPr>
          <w:rFonts w:ascii="Times New Roman" w:hAnsi="Times New Roman" w:cs="Times New Roman"/>
          <w:sz w:val="22"/>
          <w:szCs w:val="22"/>
        </w:rPr>
        <w:t>ціну</w:t>
      </w:r>
      <w:proofErr w:type="spellEnd"/>
      <w:r w:rsidRPr="004B2309">
        <w:rPr>
          <w:rFonts w:ascii="Times New Roman" w:hAnsi="Times New Roman" w:cs="Times New Roman"/>
          <w:sz w:val="22"/>
          <w:szCs w:val="22"/>
        </w:rPr>
        <w:t xml:space="preserve"> газу, порядок оплати за </w:t>
      </w:r>
      <w:proofErr w:type="spellStart"/>
      <w:r w:rsidRPr="004B2309">
        <w:rPr>
          <w:rFonts w:ascii="Times New Roman" w:hAnsi="Times New Roman" w:cs="Times New Roman"/>
          <w:sz w:val="22"/>
          <w:szCs w:val="22"/>
        </w:rPr>
        <w:t>спожитий</w:t>
      </w:r>
      <w:proofErr w:type="spellEnd"/>
      <w:r w:rsidRPr="004B2309">
        <w:rPr>
          <w:rFonts w:ascii="Times New Roman" w:hAnsi="Times New Roman" w:cs="Times New Roman"/>
          <w:sz w:val="22"/>
          <w:szCs w:val="22"/>
        </w:rPr>
        <w:t xml:space="preserve"> газ та </w:t>
      </w:r>
      <w:proofErr w:type="spellStart"/>
      <w:r w:rsidRPr="004B2309">
        <w:rPr>
          <w:rFonts w:ascii="Times New Roman" w:hAnsi="Times New Roman" w:cs="Times New Roman"/>
          <w:sz w:val="22"/>
          <w:szCs w:val="22"/>
        </w:rPr>
        <w:t>іншу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інформацію</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що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вимагається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діючими</w:t>
      </w:r>
      <w:proofErr w:type="spellEnd"/>
      <w:r w:rsidRPr="004B2309">
        <w:rPr>
          <w:rFonts w:ascii="Times New Roman" w:hAnsi="Times New Roman" w:cs="Times New Roman"/>
          <w:sz w:val="22"/>
          <w:szCs w:val="22"/>
        </w:rPr>
        <w:t xml:space="preserve"> нормативно-</w:t>
      </w:r>
      <w:proofErr w:type="spellStart"/>
      <w:r w:rsidRPr="004B2309">
        <w:rPr>
          <w:rFonts w:ascii="Times New Roman" w:hAnsi="Times New Roman" w:cs="Times New Roman"/>
          <w:sz w:val="22"/>
          <w:szCs w:val="22"/>
        </w:rPr>
        <w:t>правовими</w:t>
      </w:r>
      <w:proofErr w:type="spellEnd"/>
      <w:r w:rsidRPr="004B2309">
        <w:rPr>
          <w:rFonts w:ascii="Times New Roman" w:hAnsi="Times New Roman" w:cs="Times New Roman"/>
          <w:sz w:val="22"/>
          <w:szCs w:val="22"/>
        </w:rPr>
        <w:t xml:space="preserve"> актами. </w:t>
      </w:r>
      <w:proofErr w:type="spellStart"/>
      <w:r w:rsidRPr="004B2309">
        <w:rPr>
          <w:rFonts w:ascii="Times New Roman" w:hAnsi="Times New Roman" w:cs="Times New Roman"/>
          <w:sz w:val="22"/>
          <w:szCs w:val="22"/>
        </w:rPr>
        <w:t>Така</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інформація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оприлюднюється</w:t>
      </w:r>
      <w:proofErr w:type="spellEnd"/>
      <w:r w:rsidRPr="004B2309">
        <w:rPr>
          <w:rFonts w:ascii="Times New Roman" w:hAnsi="Times New Roman" w:cs="Times New Roman"/>
          <w:sz w:val="22"/>
          <w:szCs w:val="22"/>
        </w:rPr>
        <w:t xml:space="preserve"> на веб-</w:t>
      </w:r>
      <w:proofErr w:type="spellStart"/>
      <w:r w:rsidRPr="004B2309">
        <w:rPr>
          <w:rFonts w:ascii="Times New Roman" w:hAnsi="Times New Roman" w:cs="Times New Roman"/>
          <w:sz w:val="22"/>
          <w:szCs w:val="22"/>
        </w:rPr>
        <w:t>сайті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Продавця</w:t>
      </w:r>
      <w:proofErr w:type="spellEnd"/>
      <w:r w:rsidRPr="004B2309">
        <w:rPr>
          <w:rFonts w:ascii="Times New Roman" w:hAnsi="Times New Roman" w:cs="Times New Roman"/>
          <w:sz w:val="22"/>
          <w:szCs w:val="22"/>
        </w:rPr>
        <w:t xml:space="preserve">; </w:t>
      </w:r>
    </w:p>
    <w:p w14:paraId="662594C7"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6.4.4. </w:t>
      </w:r>
      <w:proofErr w:type="spellStart"/>
      <w:r w:rsidRPr="004B2309">
        <w:rPr>
          <w:rFonts w:ascii="Times New Roman" w:hAnsi="Times New Roman" w:cs="Times New Roman"/>
          <w:sz w:val="22"/>
          <w:szCs w:val="22"/>
        </w:rPr>
        <w:t>дотримуватися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встановлених</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стандартів</w:t>
      </w:r>
      <w:proofErr w:type="spellEnd"/>
      <w:r w:rsidRPr="004B2309">
        <w:rPr>
          <w:rFonts w:ascii="Times New Roman" w:hAnsi="Times New Roman" w:cs="Times New Roman"/>
          <w:sz w:val="22"/>
          <w:szCs w:val="22"/>
        </w:rPr>
        <w:t xml:space="preserve"> та </w:t>
      </w:r>
      <w:proofErr w:type="spellStart"/>
      <w:r w:rsidRPr="004B2309">
        <w:rPr>
          <w:rFonts w:ascii="Times New Roman" w:hAnsi="Times New Roman" w:cs="Times New Roman"/>
          <w:sz w:val="22"/>
          <w:szCs w:val="22"/>
        </w:rPr>
        <w:t>вимог</w:t>
      </w:r>
      <w:proofErr w:type="spellEnd"/>
      <w:r w:rsidRPr="004B2309">
        <w:rPr>
          <w:rFonts w:ascii="Times New Roman" w:hAnsi="Times New Roman" w:cs="Times New Roman"/>
          <w:sz w:val="22"/>
          <w:szCs w:val="22"/>
        </w:rPr>
        <w:t xml:space="preserve"> до </w:t>
      </w:r>
      <w:proofErr w:type="spellStart"/>
      <w:r w:rsidRPr="004B2309">
        <w:rPr>
          <w:rFonts w:ascii="Times New Roman" w:hAnsi="Times New Roman" w:cs="Times New Roman"/>
          <w:sz w:val="22"/>
          <w:szCs w:val="22"/>
        </w:rPr>
        <w:t>якості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обслуговування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w:t>
      </w:r>
    </w:p>
    <w:p w14:paraId="4AC99093" w14:textId="75EBA924" w:rsid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rPr>
        <w:t xml:space="preserve">6.4.5. </w:t>
      </w:r>
      <w:proofErr w:type="spellStart"/>
      <w:r w:rsidRPr="004B2309">
        <w:rPr>
          <w:rFonts w:ascii="Times New Roman" w:hAnsi="Times New Roman" w:cs="Times New Roman"/>
          <w:sz w:val="22"/>
          <w:szCs w:val="22"/>
        </w:rPr>
        <w:t>виконувати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інші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обов’язки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які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покладені</w:t>
      </w:r>
      <w:proofErr w:type="spellEnd"/>
      <w:r w:rsidRPr="004B2309">
        <w:rPr>
          <w:rFonts w:ascii="Times New Roman" w:hAnsi="Times New Roman" w:cs="Times New Roman"/>
          <w:sz w:val="22"/>
          <w:szCs w:val="22"/>
        </w:rPr>
        <w:t xml:space="preserve"> на </w:t>
      </w:r>
      <w:proofErr w:type="spellStart"/>
      <w:r w:rsidRPr="004B2309">
        <w:rPr>
          <w:rFonts w:ascii="Times New Roman" w:hAnsi="Times New Roman" w:cs="Times New Roman"/>
          <w:sz w:val="22"/>
          <w:szCs w:val="22"/>
        </w:rPr>
        <w:t>Продавця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чинним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законодавством</w:t>
      </w:r>
      <w:proofErr w:type="spellEnd"/>
      <w:r w:rsidRPr="004B2309">
        <w:rPr>
          <w:rFonts w:ascii="Times New Roman" w:hAnsi="Times New Roman" w:cs="Times New Roman"/>
          <w:sz w:val="22"/>
          <w:szCs w:val="22"/>
        </w:rPr>
        <w:t xml:space="preserve"> та/</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p>
    <w:p w14:paraId="6CC4CD33" w14:textId="77777777" w:rsidR="0046713A" w:rsidRPr="004B2309" w:rsidRDefault="0046713A" w:rsidP="004B2309">
      <w:pPr>
        <w:pStyle w:val="afa"/>
        <w:spacing w:before="120" w:after="0" w:line="240" w:lineRule="auto"/>
        <w:jc w:val="both"/>
        <w:rPr>
          <w:rFonts w:ascii="Times New Roman" w:hAnsi="Times New Roman" w:cs="Times New Roman"/>
          <w:sz w:val="22"/>
          <w:szCs w:val="22"/>
        </w:rPr>
      </w:pPr>
    </w:p>
    <w:p w14:paraId="31BC4207" w14:textId="220005CF" w:rsidR="004B2309" w:rsidRPr="0046713A" w:rsidRDefault="0046713A" w:rsidP="0046713A">
      <w:pPr>
        <w:pStyle w:val="afa"/>
        <w:spacing w:before="120" w:after="0" w:line="240" w:lineRule="auto"/>
        <w:jc w:val="center"/>
        <w:rPr>
          <w:rFonts w:ascii="Times New Roman" w:hAnsi="Times New Roman" w:cs="Times New Roman"/>
          <w:b/>
          <w:bCs/>
          <w:color w:val="auto"/>
          <w:sz w:val="22"/>
          <w:szCs w:val="22"/>
          <w:lang w:val="uk-UA" w:eastAsia="ru-RU"/>
        </w:rPr>
      </w:pPr>
      <w:r w:rsidRPr="0046713A">
        <w:rPr>
          <w:rFonts w:ascii="Times New Roman" w:hAnsi="Times New Roman" w:cs="Times New Roman"/>
          <w:b/>
          <w:sz w:val="22"/>
          <w:szCs w:val="22"/>
          <w:lang w:val="uk-UA"/>
        </w:rPr>
        <w:t>7</w:t>
      </w:r>
      <w:r w:rsidRPr="0046713A">
        <w:rPr>
          <w:rFonts w:ascii="Times New Roman" w:hAnsi="Times New Roman" w:cs="Times New Roman"/>
          <w:b/>
          <w:bCs/>
          <w:color w:val="auto"/>
          <w:sz w:val="22"/>
          <w:szCs w:val="22"/>
          <w:lang w:val="uk-UA" w:eastAsia="ru-RU"/>
        </w:rPr>
        <w:t>.</w:t>
      </w:r>
      <w:r>
        <w:rPr>
          <w:rFonts w:ascii="Times New Roman" w:hAnsi="Times New Roman" w:cs="Times New Roman"/>
          <w:b/>
          <w:bCs/>
          <w:color w:val="auto"/>
          <w:sz w:val="22"/>
          <w:szCs w:val="22"/>
          <w:lang w:val="uk-UA" w:eastAsia="ru-RU"/>
        </w:rPr>
        <w:tab/>
      </w:r>
      <w:r w:rsidR="004B2309" w:rsidRPr="0046713A">
        <w:rPr>
          <w:rFonts w:ascii="Times New Roman" w:hAnsi="Times New Roman" w:cs="Times New Roman"/>
          <w:b/>
          <w:bCs/>
          <w:color w:val="auto"/>
          <w:sz w:val="22"/>
          <w:szCs w:val="22"/>
          <w:lang w:val="uk-UA" w:eastAsia="ru-RU"/>
        </w:rPr>
        <w:t>Відповідальність Сторін</w:t>
      </w:r>
    </w:p>
    <w:p w14:paraId="1E3DCC3B"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7.1. За невиконання або неналежне виконання умов Договору Сторони несуть відповідальність згідно з чинним законодавством України та умовами цього Договору.</w:t>
      </w:r>
    </w:p>
    <w:p w14:paraId="43D0A410" w14:textId="77777777" w:rsidR="004B2309" w:rsidRPr="004B2309" w:rsidRDefault="004B2309" w:rsidP="004B2309">
      <w:pPr>
        <w:pStyle w:val="afa"/>
        <w:spacing w:before="120" w:after="0" w:line="240" w:lineRule="auto"/>
        <w:jc w:val="both"/>
        <w:rPr>
          <w:rFonts w:ascii="Times New Roman" w:hAnsi="Times New Roman" w:cs="Times New Roman"/>
          <w:sz w:val="22"/>
          <w:szCs w:val="22"/>
          <w:lang w:val="uk-UA"/>
        </w:rPr>
      </w:pPr>
      <w:r w:rsidRPr="004B2309">
        <w:rPr>
          <w:rFonts w:ascii="Times New Roman" w:hAnsi="Times New Roman" w:cs="Times New Roman"/>
          <w:sz w:val="22"/>
          <w:szCs w:val="22"/>
          <w:lang w:val="uk-UA"/>
        </w:rPr>
        <w:t xml:space="preserve">7.2. У разі несплати або несвоєчасної оплати за Газ у строки, визначені Договором та/або Додатковою угодою, Покупець, крім суми заборгованості з урахуванням встановленого індексу інфляції та трьох відсотків річних за весь час прострочення, сплачує на користь Продавця пеню за кожний день прострочення, у розмірі подвійної облікової ставки НБУ, що діяла у період, за який сплачується пеня, від суми заборгованості, та додатково – штраф у розмірі 5% (п’ять відсотків) від загальної вартості Газу, а у разі прострочення платежу на строк понад 10 календарних днів – додатково штраф у розмірі 7% (сім відсотків) від загальної вартості Газу. </w:t>
      </w:r>
    </w:p>
    <w:p w14:paraId="3632CF3B" w14:textId="77777777" w:rsidR="004B2309" w:rsidRPr="004B2309" w:rsidRDefault="004B2309" w:rsidP="004B2309">
      <w:pPr>
        <w:pStyle w:val="afa"/>
        <w:spacing w:before="120" w:after="0" w:line="240" w:lineRule="auto"/>
        <w:jc w:val="both"/>
        <w:rPr>
          <w:rFonts w:ascii="Times New Roman" w:hAnsi="Times New Roman" w:cs="Times New Roman"/>
          <w:sz w:val="22"/>
          <w:szCs w:val="22"/>
          <w:lang w:val="uk-UA"/>
        </w:rPr>
      </w:pPr>
      <w:r w:rsidRPr="004B2309">
        <w:rPr>
          <w:rFonts w:ascii="Times New Roman" w:hAnsi="Times New Roman" w:cs="Times New Roman"/>
          <w:sz w:val="22"/>
          <w:szCs w:val="22"/>
          <w:lang w:val="uk-UA"/>
        </w:rPr>
        <w:t xml:space="preserve">7.3. У разі невиконання Продавцем зобов’язань щодо передачі обсягів Газу, за умови відсутності у Покупця заборгованості за цим Договором, Продавець зобов’язується повернути, у термін по 15 (п’ятнадцяте) число місяця наступного за Місяцем передачі, на поточний рахунок Покупця, зазначений у Розділі 11 даного Договору, грошові кошти, сплачені Покупцем на користь Продавця, за обсяг Газу у відповідному Місяці передачі. У випадку невиконання Продавцем свого зобов’язання, щодо повернення грошових коштів </w:t>
      </w:r>
      <w:r w:rsidRPr="004B2309">
        <w:rPr>
          <w:rFonts w:ascii="Times New Roman" w:hAnsi="Times New Roman" w:cs="Times New Roman"/>
          <w:sz w:val="22"/>
          <w:szCs w:val="22"/>
          <w:lang w:val="uk-UA"/>
        </w:rPr>
        <w:lastRenderedPageBreak/>
        <w:t xml:space="preserve">сплачених Покупцем, Продавець сплачує Покупцю неустойку за кожний день прострочення, у розмірі подвійної облікової ставки НБУ, що діяла у період, за який сплачується неустойка, від суми неповернутих/несвоєчасно повернутих Покупцю грошових коштів. </w:t>
      </w:r>
    </w:p>
    <w:p w14:paraId="5644E6F8" w14:textId="77777777" w:rsidR="004B2309" w:rsidRPr="004B2309" w:rsidRDefault="004B2309" w:rsidP="004B2309">
      <w:pPr>
        <w:pStyle w:val="Default"/>
        <w:spacing w:after="19"/>
        <w:jc w:val="both"/>
        <w:rPr>
          <w:sz w:val="22"/>
          <w:szCs w:val="22"/>
        </w:rPr>
      </w:pPr>
      <w:r w:rsidRPr="004B2309">
        <w:rPr>
          <w:color w:val="auto"/>
          <w:sz w:val="22"/>
          <w:szCs w:val="22"/>
          <w:lang w:val="uk-UA"/>
        </w:rPr>
        <w:t xml:space="preserve">7.4. </w:t>
      </w:r>
      <w:proofErr w:type="spellStart"/>
      <w:r w:rsidRPr="004B2309">
        <w:rPr>
          <w:sz w:val="22"/>
          <w:szCs w:val="22"/>
        </w:rPr>
        <w:t>Сплата</w:t>
      </w:r>
      <w:proofErr w:type="spellEnd"/>
      <w:r w:rsidRPr="004B2309">
        <w:rPr>
          <w:sz w:val="22"/>
          <w:szCs w:val="22"/>
        </w:rPr>
        <w:t xml:space="preserve"> </w:t>
      </w:r>
      <w:proofErr w:type="spellStart"/>
      <w:r w:rsidRPr="004B2309">
        <w:rPr>
          <w:sz w:val="22"/>
          <w:szCs w:val="22"/>
        </w:rPr>
        <w:t>штрафних</w:t>
      </w:r>
      <w:proofErr w:type="spellEnd"/>
      <w:r w:rsidRPr="004B2309">
        <w:rPr>
          <w:sz w:val="22"/>
          <w:szCs w:val="22"/>
        </w:rPr>
        <w:t xml:space="preserve"> </w:t>
      </w:r>
      <w:proofErr w:type="spellStart"/>
      <w:r w:rsidRPr="004B2309">
        <w:rPr>
          <w:sz w:val="22"/>
          <w:szCs w:val="22"/>
        </w:rPr>
        <w:t>санкцій</w:t>
      </w:r>
      <w:proofErr w:type="spellEnd"/>
      <w:r w:rsidRPr="004B2309">
        <w:rPr>
          <w:sz w:val="22"/>
          <w:szCs w:val="22"/>
        </w:rPr>
        <w:t xml:space="preserve"> не </w:t>
      </w:r>
      <w:proofErr w:type="spellStart"/>
      <w:r w:rsidRPr="004B2309">
        <w:rPr>
          <w:sz w:val="22"/>
          <w:szCs w:val="22"/>
        </w:rPr>
        <w:t>звільняє</w:t>
      </w:r>
      <w:proofErr w:type="spellEnd"/>
      <w:r w:rsidRPr="004B2309">
        <w:rPr>
          <w:sz w:val="22"/>
          <w:szCs w:val="22"/>
        </w:rPr>
        <w:t xml:space="preserve"> </w:t>
      </w:r>
      <w:proofErr w:type="spellStart"/>
      <w:r w:rsidRPr="004B2309">
        <w:rPr>
          <w:sz w:val="22"/>
          <w:szCs w:val="22"/>
        </w:rPr>
        <w:t>Сторони</w:t>
      </w:r>
      <w:proofErr w:type="spellEnd"/>
      <w:r w:rsidRPr="004B2309">
        <w:rPr>
          <w:sz w:val="22"/>
          <w:szCs w:val="22"/>
        </w:rPr>
        <w:t xml:space="preserve"> </w:t>
      </w:r>
      <w:proofErr w:type="spellStart"/>
      <w:r w:rsidRPr="004B2309">
        <w:rPr>
          <w:sz w:val="22"/>
          <w:szCs w:val="22"/>
        </w:rPr>
        <w:t>від</w:t>
      </w:r>
      <w:proofErr w:type="spellEnd"/>
      <w:r w:rsidRPr="004B2309">
        <w:rPr>
          <w:sz w:val="22"/>
          <w:szCs w:val="22"/>
        </w:rPr>
        <w:t xml:space="preserve"> </w:t>
      </w:r>
      <w:proofErr w:type="spellStart"/>
      <w:r w:rsidRPr="004B2309">
        <w:rPr>
          <w:sz w:val="22"/>
          <w:szCs w:val="22"/>
        </w:rPr>
        <w:t>виконання</w:t>
      </w:r>
      <w:proofErr w:type="spellEnd"/>
      <w:r w:rsidRPr="004B2309">
        <w:rPr>
          <w:sz w:val="22"/>
          <w:szCs w:val="22"/>
        </w:rPr>
        <w:t xml:space="preserve"> </w:t>
      </w:r>
      <w:proofErr w:type="spellStart"/>
      <w:r w:rsidRPr="004B2309">
        <w:rPr>
          <w:sz w:val="22"/>
          <w:szCs w:val="22"/>
        </w:rPr>
        <w:t>взятих</w:t>
      </w:r>
      <w:proofErr w:type="spellEnd"/>
      <w:r w:rsidRPr="004B2309">
        <w:rPr>
          <w:sz w:val="22"/>
          <w:szCs w:val="22"/>
        </w:rPr>
        <w:t xml:space="preserve"> на себе </w:t>
      </w:r>
      <w:proofErr w:type="spellStart"/>
      <w:r w:rsidRPr="004B2309">
        <w:rPr>
          <w:sz w:val="22"/>
          <w:szCs w:val="22"/>
        </w:rPr>
        <w:t>зобов’язань</w:t>
      </w:r>
      <w:proofErr w:type="spellEnd"/>
      <w:r w:rsidRPr="004B2309">
        <w:rPr>
          <w:sz w:val="22"/>
          <w:szCs w:val="22"/>
        </w:rPr>
        <w:t xml:space="preserve">, </w:t>
      </w:r>
      <w:proofErr w:type="spellStart"/>
      <w:r w:rsidRPr="004B2309">
        <w:rPr>
          <w:sz w:val="22"/>
          <w:szCs w:val="22"/>
        </w:rPr>
        <w:t>відповідно</w:t>
      </w:r>
      <w:proofErr w:type="spellEnd"/>
      <w:r w:rsidRPr="004B2309">
        <w:rPr>
          <w:sz w:val="22"/>
          <w:szCs w:val="22"/>
        </w:rPr>
        <w:t xml:space="preserve"> до умов </w:t>
      </w:r>
      <w:proofErr w:type="spellStart"/>
      <w:r w:rsidRPr="004B2309">
        <w:rPr>
          <w:sz w:val="22"/>
          <w:szCs w:val="22"/>
        </w:rPr>
        <w:t>даного</w:t>
      </w:r>
      <w:proofErr w:type="spellEnd"/>
      <w:r w:rsidRPr="004B2309">
        <w:rPr>
          <w:sz w:val="22"/>
          <w:szCs w:val="22"/>
        </w:rPr>
        <w:t xml:space="preserve"> Договору.</w:t>
      </w:r>
      <w:r w:rsidRPr="004B2309">
        <w:rPr>
          <w:sz w:val="22"/>
          <w:szCs w:val="22"/>
          <w:lang w:val="uk-UA"/>
        </w:rPr>
        <w:t xml:space="preserve"> Застосування штрафних санкцій за цим Договором є правом Сторони, а не </w:t>
      </w:r>
      <w:proofErr w:type="spellStart"/>
      <w:r w:rsidRPr="004B2309">
        <w:rPr>
          <w:sz w:val="22"/>
          <w:szCs w:val="22"/>
          <w:lang w:val="uk-UA"/>
        </w:rPr>
        <w:t>обов</w:t>
      </w:r>
      <w:proofErr w:type="spellEnd"/>
      <w:r w:rsidRPr="004B2309">
        <w:rPr>
          <w:sz w:val="22"/>
          <w:szCs w:val="22"/>
        </w:rPr>
        <w:t>’</w:t>
      </w:r>
      <w:proofErr w:type="spellStart"/>
      <w:r w:rsidRPr="004B2309">
        <w:rPr>
          <w:sz w:val="22"/>
          <w:szCs w:val="22"/>
          <w:lang w:val="uk-UA"/>
        </w:rPr>
        <w:t>язком</w:t>
      </w:r>
      <w:proofErr w:type="spellEnd"/>
      <w:r w:rsidRPr="004B2309">
        <w:rPr>
          <w:sz w:val="22"/>
          <w:szCs w:val="22"/>
          <w:lang w:val="uk-UA"/>
        </w:rPr>
        <w:t>.</w:t>
      </w:r>
      <w:r w:rsidRPr="004B2309">
        <w:rPr>
          <w:sz w:val="22"/>
          <w:szCs w:val="22"/>
        </w:rPr>
        <w:t xml:space="preserve"> </w:t>
      </w:r>
    </w:p>
    <w:p w14:paraId="2C5D9E73" w14:textId="77777777" w:rsidR="004B2309" w:rsidRPr="004B2309" w:rsidRDefault="004B2309" w:rsidP="004B2309">
      <w:pPr>
        <w:pStyle w:val="afa"/>
        <w:spacing w:before="120" w:after="0" w:line="240" w:lineRule="auto"/>
        <w:jc w:val="both"/>
        <w:rPr>
          <w:rFonts w:ascii="Times New Roman" w:hAnsi="Times New Roman" w:cs="Times New Roman"/>
          <w:sz w:val="22"/>
          <w:szCs w:val="22"/>
          <w:lang w:val="uk-UA"/>
        </w:rPr>
      </w:pPr>
      <w:r w:rsidRPr="004B2309">
        <w:rPr>
          <w:rFonts w:ascii="Times New Roman" w:hAnsi="Times New Roman" w:cs="Times New Roman"/>
          <w:color w:val="auto"/>
          <w:sz w:val="22"/>
          <w:szCs w:val="22"/>
          <w:lang w:val="uk-UA"/>
        </w:rPr>
        <w:t>7.5</w:t>
      </w:r>
      <w:r w:rsidRPr="004B2309">
        <w:rPr>
          <w:rFonts w:ascii="Times New Roman" w:hAnsi="Times New Roman" w:cs="Times New Roman"/>
          <w:sz w:val="22"/>
          <w:szCs w:val="22"/>
          <w:lang w:val="uk-UA"/>
        </w:rPr>
        <w:t>. У випадку повної або часткової відмови Покупця від прийняття зазначеного у Договорі обсягу Газу на відповідний місяць передачі, Покупець зобов’язаний сплатити Продавцю штраф у розмірі 10% (десять відсотків) вартості такого обсягу Газу, від прийняття якого відмовився Покупець.</w:t>
      </w:r>
    </w:p>
    <w:p w14:paraId="1E9459E7" w14:textId="77777777" w:rsidR="004B2309" w:rsidRPr="004B2309" w:rsidRDefault="004B2309" w:rsidP="004B2309">
      <w:pPr>
        <w:pStyle w:val="Default"/>
        <w:jc w:val="both"/>
        <w:rPr>
          <w:sz w:val="22"/>
          <w:szCs w:val="22"/>
          <w:lang w:val="uk-UA"/>
        </w:rPr>
      </w:pPr>
      <w:r w:rsidRPr="004B2309">
        <w:rPr>
          <w:sz w:val="22"/>
          <w:szCs w:val="22"/>
          <w:lang w:val="uk-UA"/>
        </w:rPr>
        <w:t xml:space="preserve">7.6. У випадку ухилення Покупця від підписання Актів приймання-передачі газу, у строк, передбачений умовами цього Договору, Покупець зобов’язаний сплатити на користь Продавця штраф у розмірі 5% (п’яти відсотків) від вартості об’єму природного газу, переданого Покупцю протягом Місяця передачі, за який такі Акти підписуються у строк та на умовах, визначених у відповідній </w:t>
      </w:r>
      <w:proofErr w:type="spellStart"/>
      <w:r w:rsidRPr="004B2309">
        <w:rPr>
          <w:sz w:val="22"/>
          <w:szCs w:val="22"/>
          <w:lang w:val="uk-UA"/>
        </w:rPr>
        <w:t>вимозі</w:t>
      </w:r>
      <w:proofErr w:type="spellEnd"/>
      <w:r w:rsidRPr="004B2309">
        <w:rPr>
          <w:sz w:val="22"/>
          <w:szCs w:val="22"/>
          <w:lang w:val="uk-UA"/>
        </w:rPr>
        <w:t xml:space="preserve"> Продавця. </w:t>
      </w:r>
    </w:p>
    <w:p w14:paraId="3C49A844" w14:textId="77777777" w:rsidR="004B2309" w:rsidRPr="004B2309" w:rsidRDefault="004B2309" w:rsidP="004B2309">
      <w:pPr>
        <w:pStyle w:val="afa"/>
        <w:spacing w:before="120" w:after="0" w:line="240" w:lineRule="auto"/>
        <w:jc w:val="both"/>
        <w:rPr>
          <w:rFonts w:ascii="Times New Roman" w:hAnsi="Times New Roman" w:cs="Times New Roman"/>
          <w:sz w:val="22"/>
          <w:szCs w:val="22"/>
          <w:lang w:val="uk-UA"/>
        </w:rPr>
      </w:pPr>
      <w:r w:rsidRPr="004B2309">
        <w:rPr>
          <w:rFonts w:ascii="Times New Roman" w:hAnsi="Times New Roman" w:cs="Times New Roman"/>
          <w:sz w:val="22"/>
          <w:szCs w:val="22"/>
          <w:lang w:val="uk-UA"/>
        </w:rPr>
        <w:t xml:space="preserve">7.7. Продавець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 </w:t>
      </w:r>
    </w:p>
    <w:p w14:paraId="70C91F21" w14:textId="77777777" w:rsidR="004B2309" w:rsidRPr="004B2309" w:rsidRDefault="004B2309" w:rsidP="004B2309">
      <w:pPr>
        <w:pStyle w:val="afa"/>
        <w:spacing w:before="120" w:after="0" w:line="240" w:lineRule="auto"/>
        <w:jc w:val="both"/>
        <w:rPr>
          <w:rFonts w:ascii="Times New Roman" w:hAnsi="Times New Roman" w:cs="Times New Roman"/>
          <w:sz w:val="22"/>
          <w:szCs w:val="22"/>
          <w:lang w:val="uk-UA"/>
        </w:rPr>
      </w:pPr>
      <w:r w:rsidRPr="004B2309">
        <w:rPr>
          <w:rFonts w:ascii="Times New Roman" w:hAnsi="Times New Roman" w:cs="Times New Roman"/>
          <w:sz w:val="22"/>
          <w:szCs w:val="22"/>
          <w:lang w:val="uk-UA"/>
        </w:rPr>
        <w:t>7</w:t>
      </w:r>
      <w:r w:rsidRPr="004B2309">
        <w:rPr>
          <w:rFonts w:ascii="Times New Roman" w:hAnsi="Times New Roman" w:cs="Times New Roman"/>
          <w:sz w:val="22"/>
          <w:szCs w:val="22"/>
        </w:rPr>
        <w:t>.</w:t>
      </w:r>
      <w:r w:rsidRPr="004B2309">
        <w:rPr>
          <w:rFonts w:ascii="Times New Roman" w:hAnsi="Times New Roman" w:cs="Times New Roman"/>
          <w:sz w:val="22"/>
          <w:szCs w:val="22"/>
          <w:lang w:val="uk-UA"/>
        </w:rPr>
        <w:t>8</w:t>
      </w:r>
      <w:r w:rsidRPr="004B2309">
        <w:rPr>
          <w:rFonts w:ascii="Times New Roman" w:hAnsi="Times New Roman" w:cs="Times New Roman"/>
          <w:sz w:val="22"/>
          <w:szCs w:val="22"/>
        </w:rPr>
        <w:t xml:space="preserve">. </w:t>
      </w:r>
      <w:r w:rsidRPr="004B2309">
        <w:rPr>
          <w:rFonts w:ascii="Times New Roman" w:hAnsi="Times New Roman" w:cs="Times New Roman"/>
          <w:sz w:val="22"/>
          <w:szCs w:val="22"/>
          <w:lang w:val="uk-UA"/>
        </w:rPr>
        <w:t>Порушення Покупцем строків оплати Продавцю за договірний обсяг Газу або будь-якої частини такого обсягу Газу у відповідності до умов цього Договору або Додаткових угод, Продавець має право на власний розсуд вважати відмовою Покупця від договірного обсягу або його частини. Відмова Покупця від договірного обсягу Газу або його будь-якої частини дає право Продавцю розпорядитись таким обсягом на власний розсуд, в тому числі продати будь-якій(-</w:t>
      </w:r>
      <w:proofErr w:type="spellStart"/>
      <w:r w:rsidRPr="004B2309">
        <w:rPr>
          <w:rFonts w:ascii="Times New Roman" w:hAnsi="Times New Roman" w:cs="Times New Roman"/>
          <w:sz w:val="22"/>
          <w:szCs w:val="22"/>
          <w:lang w:val="uk-UA"/>
        </w:rPr>
        <w:t>им</w:t>
      </w:r>
      <w:proofErr w:type="spellEnd"/>
      <w:r w:rsidRPr="004B2309">
        <w:rPr>
          <w:rFonts w:ascii="Times New Roman" w:hAnsi="Times New Roman" w:cs="Times New Roman"/>
          <w:sz w:val="22"/>
          <w:szCs w:val="22"/>
          <w:lang w:val="uk-UA"/>
        </w:rPr>
        <w:t>) третій(-</w:t>
      </w:r>
      <w:proofErr w:type="spellStart"/>
      <w:r w:rsidRPr="004B2309">
        <w:rPr>
          <w:rFonts w:ascii="Times New Roman" w:hAnsi="Times New Roman" w:cs="Times New Roman"/>
          <w:sz w:val="22"/>
          <w:szCs w:val="22"/>
          <w:lang w:val="uk-UA"/>
        </w:rPr>
        <w:t>ім</w:t>
      </w:r>
      <w:proofErr w:type="spellEnd"/>
      <w:r w:rsidRPr="004B2309">
        <w:rPr>
          <w:rFonts w:ascii="Times New Roman" w:hAnsi="Times New Roman" w:cs="Times New Roman"/>
          <w:sz w:val="22"/>
          <w:szCs w:val="22"/>
          <w:lang w:val="uk-UA"/>
        </w:rPr>
        <w:t>) особі(-</w:t>
      </w:r>
      <w:proofErr w:type="spellStart"/>
      <w:r w:rsidRPr="004B2309">
        <w:rPr>
          <w:rFonts w:ascii="Times New Roman" w:hAnsi="Times New Roman" w:cs="Times New Roman"/>
          <w:sz w:val="22"/>
          <w:szCs w:val="22"/>
          <w:lang w:val="uk-UA"/>
        </w:rPr>
        <w:t>ам</w:t>
      </w:r>
      <w:proofErr w:type="spellEnd"/>
      <w:r w:rsidRPr="004B2309">
        <w:rPr>
          <w:rFonts w:ascii="Times New Roman" w:hAnsi="Times New Roman" w:cs="Times New Roman"/>
          <w:sz w:val="22"/>
          <w:szCs w:val="22"/>
          <w:lang w:val="uk-UA"/>
        </w:rPr>
        <w:t>).</w:t>
      </w:r>
    </w:p>
    <w:p w14:paraId="6EBC1A70" w14:textId="77777777" w:rsidR="004B2309" w:rsidRPr="004B2309" w:rsidRDefault="004B2309" w:rsidP="004B2309">
      <w:pPr>
        <w:pStyle w:val="afa"/>
        <w:spacing w:before="120" w:after="0" w:line="240" w:lineRule="auto"/>
        <w:jc w:val="both"/>
        <w:rPr>
          <w:rFonts w:ascii="Times New Roman" w:hAnsi="Times New Roman" w:cs="Times New Roman"/>
          <w:sz w:val="22"/>
          <w:szCs w:val="22"/>
        </w:rPr>
      </w:pPr>
      <w:r w:rsidRPr="004B2309">
        <w:rPr>
          <w:rFonts w:ascii="Times New Roman" w:hAnsi="Times New Roman" w:cs="Times New Roman"/>
          <w:sz w:val="22"/>
          <w:szCs w:val="22"/>
          <w:lang w:val="uk-UA"/>
        </w:rPr>
        <w:t xml:space="preserve">7.9. </w:t>
      </w:r>
      <w:r w:rsidRPr="004B2309">
        <w:rPr>
          <w:rFonts w:ascii="Times New Roman" w:hAnsi="Times New Roman" w:cs="Times New Roman"/>
          <w:sz w:val="22"/>
          <w:szCs w:val="22"/>
        </w:rPr>
        <w:t xml:space="preserve">У </w:t>
      </w:r>
      <w:proofErr w:type="spellStart"/>
      <w:r w:rsidRPr="004B2309">
        <w:rPr>
          <w:rFonts w:ascii="Times New Roman" w:hAnsi="Times New Roman" w:cs="Times New Roman"/>
          <w:sz w:val="22"/>
          <w:szCs w:val="22"/>
        </w:rPr>
        <w:t>випадку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наявності</w:t>
      </w:r>
      <w:proofErr w:type="spellEnd"/>
      <w:r w:rsidRPr="004B2309">
        <w:rPr>
          <w:rFonts w:ascii="Times New Roman" w:hAnsi="Times New Roman" w:cs="Times New Roman"/>
          <w:sz w:val="22"/>
          <w:szCs w:val="22"/>
        </w:rPr>
        <w:t xml:space="preserve"> у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заборгованості</w:t>
      </w:r>
      <w:proofErr w:type="spellEnd"/>
      <w:r w:rsidRPr="004B2309">
        <w:rPr>
          <w:rFonts w:ascii="Times New Roman" w:hAnsi="Times New Roman" w:cs="Times New Roman"/>
          <w:sz w:val="22"/>
          <w:szCs w:val="22"/>
        </w:rPr>
        <w:t xml:space="preserve"> за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proofErr w:type="spellStart"/>
      <w:r w:rsidRPr="004B2309">
        <w:rPr>
          <w:rFonts w:ascii="Times New Roman" w:hAnsi="Times New Roman" w:cs="Times New Roman"/>
          <w:sz w:val="22"/>
          <w:szCs w:val="22"/>
        </w:rPr>
        <w:t>понад</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календарний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місяць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дати</w:t>
      </w:r>
      <w:proofErr w:type="spellEnd"/>
      <w:r w:rsidRPr="004B2309">
        <w:rPr>
          <w:rFonts w:ascii="Times New Roman" w:hAnsi="Times New Roman" w:cs="Times New Roman"/>
          <w:sz w:val="22"/>
          <w:szCs w:val="22"/>
        </w:rPr>
        <w:t xml:space="preserve">, коли </w:t>
      </w:r>
      <w:proofErr w:type="spellStart"/>
      <w:r w:rsidRPr="004B2309">
        <w:rPr>
          <w:rFonts w:ascii="Times New Roman" w:hAnsi="Times New Roman" w:cs="Times New Roman"/>
          <w:sz w:val="22"/>
          <w:szCs w:val="22"/>
        </w:rPr>
        <w:t>мав</w:t>
      </w:r>
      <w:proofErr w:type="spellEnd"/>
      <w:r w:rsidRPr="004B2309">
        <w:rPr>
          <w:rFonts w:ascii="Times New Roman" w:hAnsi="Times New Roman" w:cs="Times New Roman"/>
          <w:sz w:val="22"/>
          <w:szCs w:val="22"/>
        </w:rPr>
        <w:t xml:space="preserve"> бути </w:t>
      </w:r>
      <w:proofErr w:type="spellStart"/>
      <w:r w:rsidRPr="004B2309">
        <w:rPr>
          <w:rFonts w:ascii="Times New Roman" w:hAnsi="Times New Roman" w:cs="Times New Roman"/>
          <w:sz w:val="22"/>
          <w:szCs w:val="22"/>
        </w:rPr>
        <w:t>здійснений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платіж</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має</w:t>
      </w:r>
      <w:proofErr w:type="spellEnd"/>
      <w:r w:rsidRPr="004B2309">
        <w:rPr>
          <w:rFonts w:ascii="Times New Roman" w:hAnsi="Times New Roman" w:cs="Times New Roman"/>
          <w:sz w:val="22"/>
          <w:szCs w:val="22"/>
        </w:rPr>
        <w:t xml:space="preserve"> право в </w:t>
      </w:r>
      <w:proofErr w:type="spellStart"/>
      <w:r w:rsidRPr="004B2309">
        <w:rPr>
          <w:rFonts w:ascii="Times New Roman" w:hAnsi="Times New Roman" w:cs="Times New Roman"/>
          <w:sz w:val="22"/>
          <w:szCs w:val="22"/>
        </w:rPr>
        <w:t>односторонньому</w:t>
      </w:r>
      <w:proofErr w:type="spellEnd"/>
      <w:r w:rsidRPr="004B2309">
        <w:rPr>
          <w:rFonts w:ascii="Times New Roman" w:hAnsi="Times New Roman" w:cs="Times New Roman"/>
          <w:sz w:val="22"/>
          <w:szCs w:val="22"/>
        </w:rPr>
        <w:t xml:space="preserve"> порядку </w:t>
      </w:r>
      <w:proofErr w:type="spellStart"/>
      <w:r w:rsidRPr="004B2309">
        <w:rPr>
          <w:rFonts w:ascii="Times New Roman" w:hAnsi="Times New Roman" w:cs="Times New Roman"/>
          <w:sz w:val="22"/>
          <w:szCs w:val="22"/>
        </w:rPr>
        <w:t>розірвати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цей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Договір</w:t>
      </w:r>
      <w:proofErr w:type="spellEnd"/>
      <w:r w:rsidRPr="004B2309">
        <w:rPr>
          <w:rFonts w:ascii="Times New Roman" w:hAnsi="Times New Roman" w:cs="Times New Roman"/>
          <w:sz w:val="22"/>
          <w:szCs w:val="22"/>
        </w:rPr>
        <w:t xml:space="preserve">. При </w:t>
      </w:r>
      <w:proofErr w:type="spellStart"/>
      <w:r w:rsidRPr="004B2309">
        <w:rPr>
          <w:rFonts w:ascii="Times New Roman" w:hAnsi="Times New Roman" w:cs="Times New Roman"/>
          <w:sz w:val="22"/>
          <w:szCs w:val="22"/>
        </w:rPr>
        <w:t>цьому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здійснює</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повний</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розрахунок</w:t>
      </w:r>
      <w:proofErr w:type="spellEnd"/>
      <w:r w:rsidRPr="004B2309">
        <w:rPr>
          <w:rFonts w:ascii="Times New Roman" w:hAnsi="Times New Roman" w:cs="Times New Roman"/>
          <w:sz w:val="22"/>
          <w:szCs w:val="22"/>
        </w:rPr>
        <w:t xml:space="preserve"> за газ та </w:t>
      </w:r>
      <w:proofErr w:type="spellStart"/>
      <w:r w:rsidRPr="004B2309">
        <w:rPr>
          <w:rFonts w:ascii="Times New Roman" w:hAnsi="Times New Roman" w:cs="Times New Roman"/>
          <w:sz w:val="22"/>
          <w:szCs w:val="22"/>
        </w:rPr>
        <w:t>сплачує</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штрафні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санкції</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відповідно</w:t>
      </w:r>
      <w:proofErr w:type="spellEnd"/>
      <w:r w:rsidRPr="004B2309">
        <w:rPr>
          <w:rFonts w:ascii="Times New Roman" w:hAnsi="Times New Roman" w:cs="Times New Roman"/>
          <w:sz w:val="22"/>
          <w:szCs w:val="22"/>
        </w:rPr>
        <w:t xml:space="preserve"> до умов </w:t>
      </w:r>
      <w:proofErr w:type="spellStart"/>
      <w:r w:rsidRPr="004B2309">
        <w:rPr>
          <w:rFonts w:ascii="Times New Roman" w:hAnsi="Times New Roman" w:cs="Times New Roman"/>
          <w:sz w:val="22"/>
          <w:szCs w:val="22"/>
        </w:rPr>
        <w:t>цього</w:t>
      </w:r>
      <w:proofErr w:type="spellEnd"/>
      <w:r w:rsidRPr="004B2309">
        <w:rPr>
          <w:rFonts w:ascii="Times New Roman" w:hAnsi="Times New Roman" w:cs="Times New Roman"/>
          <w:sz w:val="22"/>
          <w:szCs w:val="22"/>
        </w:rPr>
        <w:t xml:space="preserve"> Договору. Про </w:t>
      </w:r>
      <w:proofErr w:type="spellStart"/>
      <w:r w:rsidRPr="004B2309">
        <w:rPr>
          <w:rFonts w:ascii="Times New Roman" w:hAnsi="Times New Roman" w:cs="Times New Roman"/>
          <w:sz w:val="22"/>
          <w:szCs w:val="22"/>
        </w:rPr>
        <w:t>розірвання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цього</w:t>
      </w:r>
      <w:proofErr w:type="spellEnd"/>
      <w:r w:rsidRPr="004B2309">
        <w:rPr>
          <w:rFonts w:ascii="Times New Roman" w:hAnsi="Times New Roman" w:cs="Times New Roman"/>
          <w:sz w:val="22"/>
          <w:szCs w:val="22"/>
        </w:rPr>
        <w:t xml:space="preserve"> Договору </w:t>
      </w:r>
      <w:proofErr w:type="spellStart"/>
      <w:r w:rsidRPr="004B2309">
        <w:rPr>
          <w:rFonts w:ascii="Times New Roman" w:hAnsi="Times New Roman" w:cs="Times New Roman"/>
          <w:sz w:val="22"/>
          <w:szCs w:val="22"/>
        </w:rPr>
        <w:t>Продавець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повідомляє</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Покупця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рекомендованим</w:t>
      </w:r>
      <w:proofErr w:type="spellEnd"/>
      <w:r w:rsidRPr="004B2309">
        <w:rPr>
          <w:rFonts w:ascii="Times New Roman" w:hAnsi="Times New Roman" w:cs="Times New Roman"/>
          <w:sz w:val="22"/>
          <w:szCs w:val="22"/>
        </w:rPr>
        <w:t xml:space="preserve"> листом. У такому </w:t>
      </w:r>
      <w:proofErr w:type="spellStart"/>
      <w:r w:rsidRPr="004B2309">
        <w:rPr>
          <w:rFonts w:ascii="Times New Roman" w:hAnsi="Times New Roman" w:cs="Times New Roman"/>
          <w:sz w:val="22"/>
          <w:szCs w:val="22"/>
        </w:rPr>
        <w:t>випадку</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Договір</w:t>
      </w:r>
      <w:proofErr w:type="spellEnd"/>
      <w:r w:rsidRPr="004B2309">
        <w:rPr>
          <w:rFonts w:ascii="Times New Roman" w:hAnsi="Times New Roman" w:cs="Times New Roman"/>
          <w:sz w:val="22"/>
          <w:szCs w:val="22"/>
        </w:rPr>
        <w:t xml:space="preserve"> буде </w:t>
      </w:r>
      <w:proofErr w:type="spellStart"/>
      <w:r w:rsidRPr="004B2309">
        <w:rPr>
          <w:rFonts w:ascii="Times New Roman" w:hAnsi="Times New Roman" w:cs="Times New Roman"/>
          <w:sz w:val="22"/>
          <w:szCs w:val="22"/>
        </w:rPr>
        <w:t>вважатися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розірваним</w:t>
      </w:r>
      <w:proofErr w:type="spellEnd"/>
      <w:r w:rsidRPr="004B2309">
        <w:rPr>
          <w:rFonts w:ascii="Times New Roman" w:hAnsi="Times New Roman" w:cs="Times New Roman"/>
          <w:sz w:val="22"/>
          <w:szCs w:val="22"/>
        </w:rPr>
        <w:t xml:space="preserve"> на 15 день з дня </w:t>
      </w:r>
      <w:proofErr w:type="spellStart"/>
      <w:r w:rsidRPr="004B2309">
        <w:rPr>
          <w:rFonts w:ascii="Times New Roman" w:hAnsi="Times New Roman" w:cs="Times New Roman"/>
          <w:sz w:val="22"/>
          <w:szCs w:val="22"/>
        </w:rPr>
        <w:t>направлення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Продавцем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рекомендованого</w:t>
      </w:r>
      <w:proofErr w:type="spellEnd"/>
      <w:r w:rsidRPr="004B2309">
        <w:rPr>
          <w:rFonts w:ascii="Times New Roman" w:hAnsi="Times New Roman" w:cs="Times New Roman"/>
          <w:sz w:val="22"/>
          <w:szCs w:val="22"/>
        </w:rPr>
        <w:t xml:space="preserve"> листа </w:t>
      </w:r>
      <w:proofErr w:type="spellStart"/>
      <w:r w:rsidRPr="004B2309">
        <w:rPr>
          <w:rFonts w:ascii="Times New Roman" w:hAnsi="Times New Roman" w:cs="Times New Roman"/>
          <w:sz w:val="22"/>
          <w:szCs w:val="22"/>
        </w:rPr>
        <w:t>Покупцю</w:t>
      </w:r>
      <w:proofErr w:type="spellEnd"/>
      <w:r w:rsidRPr="004B2309">
        <w:rPr>
          <w:rFonts w:ascii="Times New Roman" w:hAnsi="Times New Roman" w:cs="Times New Roman"/>
          <w:sz w:val="22"/>
          <w:szCs w:val="22"/>
        </w:rPr>
        <w:t>.</w:t>
      </w:r>
    </w:p>
    <w:p w14:paraId="414F38CB" w14:textId="77777777" w:rsidR="004B2309" w:rsidRPr="004B2309" w:rsidRDefault="004B2309" w:rsidP="004B2309">
      <w:pPr>
        <w:pStyle w:val="afa"/>
        <w:spacing w:before="120" w:after="0" w:line="240" w:lineRule="auto"/>
        <w:jc w:val="both"/>
        <w:rPr>
          <w:rFonts w:ascii="Times New Roman" w:hAnsi="Times New Roman" w:cs="Times New Roman"/>
          <w:sz w:val="22"/>
          <w:szCs w:val="22"/>
          <w:lang w:val="uk-UA"/>
        </w:rPr>
      </w:pPr>
      <w:r w:rsidRPr="004B2309">
        <w:rPr>
          <w:rFonts w:ascii="Times New Roman" w:hAnsi="Times New Roman" w:cs="Times New Roman"/>
          <w:sz w:val="22"/>
          <w:szCs w:val="22"/>
          <w:lang w:val="uk-UA"/>
        </w:rPr>
        <w:t xml:space="preserve">7.10. </w:t>
      </w:r>
      <w:proofErr w:type="spellStart"/>
      <w:r w:rsidRPr="004B2309">
        <w:rPr>
          <w:rFonts w:ascii="Times New Roman" w:hAnsi="Times New Roman" w:cs="Times New Roman"/>
          <w:sz w:val="22"/>
          <w:szCs w:val="22"/>
        </w:rPr>
        <w:t>Продавець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звільняється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відповідальності</w:t>
      </w:r>
      <w:proofErr w:type="spellEnd"/>
      <w:r w:rsidRPr="004B2309">
        <w:rPr>
          <w:rFonts w:ascii="Times New Roman" w:hAnsi="Times New Roman" w:cs="Times New Roman"/>
          <w:sz w:val="22"/>
          <w:szCs w:val="22"/>
        </w:rPr>
        <w:t xml:space="preserve"> за </w:t>
      </w:r>
      <w:proofErr w:type="spellStart"/>
      <w:r w:rsidRPr="004B2309">
        <w:rPr>
          <w:rFonts w:ascii="Times New Roman" w:hAnsi="Times New Roman" w:cs="Times New Roman"/>
          <w:sz w:val="22"/>
          <w:szCs w:val="22"/>
        </w:rPr>
        <w:t>часткове</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повне</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невиконання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обов’язків</w:t>
      </w:r>
      <w:proofErr w:type="spellEnd"/>
      <w:r w:rsidRPr="004B2309">
        <w:rPr>
          <w:rFonts w:ascii="Times New Roman" w:hAnsi="Times New Roman" w:cs="Times New Roman"/>
          <w:sz w:val="22"/>
          <w:szCs w:val="22"/>
        </w:rPr>
        <w:t xml:space="preserve"> за </w:t>
      </w:r>
      <w:proofErr w:type="spellStart"/>
      <w:r w:rsidRPr="004B2309">
        <w:rPr>
          <w:rFonts w:ascii="Times New Roman" w:hAnsi="Times New Roman" w:cs="Times New Roman"/>
          <w:sz w:val="22"/>
          <w:szCs w:val="22"/>
        </w:rPr>
        <w:t>цим</w:t>
      </w:r>
      <w:proofErr w:type="spellEnd"/>
      <w:r w:rsidRPr="004B2309">
        <w:rPr>
          <w:rFonts w:ascii="Times New Roman" w:hAnsi="Times New Roman" w:cs="Times New Roman"/>
          <w:sz w:val="22"/>
          <w:szCs w:val="22"/>
        </w:rPr>
        <w:t xml:space="preserve"> Договором </w:t>
      </w:r>
      <w:proofErr w:type="spellStart"/>
      <w:r w:rsidRPr="004B2309">
        <w:rPr>
          <w:rFonts w:ascii="Times New Roman" w:hAnsi="Times New Roman" w:cs="Times New Roman"/>
          <w:sz w:val="22"/>
          <w:szCs w:val="22"/>
        </w:rPr>
        <w:t>внаслідок</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внесення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змін</w:t>
      </w:r>
      <w:proofErr w:type="spellEnd"/>
      <w:r w:rsidRPr="004B2309">
        <w:rPr>
          <w:rFonts w:ascii="Times New Roman" w:hAnsi="Times New Roman" w:cs="Times New Roman"/>
          <w:sz w:val="22"/>
          <w:szCs w:val="22"/>
        </w:rPr>
        <w:t xml:space="preserve"> до </w:t>
      </w:r>
      <w:proofErr w:type="spellStart"/>
      <w:r w:rsidRPr="004B2309">
        <w:rPr>
          <w:rFonts w:ascii="Times New Roman" w:hAnsi="Times New Roman" w:cs="Times New Roman"/>
          <w:sz w:val="22"/>
          <w:szCs w:val="22"/>
        </w:rPr>
        <w:t>діючого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законодавства</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України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або</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прийняття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рішення</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органів</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влади</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які</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роблять</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неможливим</w:t>
      </w:r>
      <w:proofErr w:type="spellEnd"/>
      <w:r w:rsidRPr="004B2309">
        <w:rPr>
          <w:rFonts w:ascii="Times New Roman" w:hAnsi="Times New Roman" w:cs="Times New Roman"/>
          <w:sz w:val="22"/>
          <w:szCs w:val="22"/>
        </w:rPr>
        <w:t xml:space="preserve"> </w:t>
      </w:r>
      <w:proofErr w:type="spellStart"/>
      <w:r w:rsidRPr="004B2309">
        <w:rPr>
          <w:rFonts w:ascii="Times New Roman" w:hAnsi="Times New Roman" w:cs="Times New Roman"/>
          <w:sz w:val="22"/>
          <w:szCs w:val="22"/>
        </w:rPr>
        <w:t>виконання</w:t>
      </w:r>
      <w:proofErr w:type="spellEnd"/>
      <w:r w:rsidRPr="004B2309">
        <w:rPr>
          <w:rFonts w:ascii="Times New Roman" w:hAnsi="Times New Roman" w:cs="Times New Roman"/>
          <w:sz w:val="22"/>
          <w:szCs w:val="22"/>
        </w:rPr>
        <w:t xml:space="preserve"> умов </w:t>
      </w:r>
      <w:proofErr w:type="spellStart"/>
      <w:r w:rsidRPr="004B2309">
        <w:rPr>
          <w:rFonts w:ascii="Times New Roman" w:hAnsi="Times New Roman" w:cs="Times New Roman"/>
          <w:sz w:val="22"/>
          <w:szCs w:val="22"/>
        </w:rPr>
        <w:t>цього</w:t>
      </w:r>
      <w:proofErr w:type="spellEnd"/>
      <w:r w:rsidRPr="004B2309">
        <w:rPr>
          <w:rFonts w:ascii="Times New Roman" w:hAnsi="Times New Roman" w:cs="Times New Roman"/>
          <w:sz w:val="22"/>
          <w:szCs w:val="22"/>
        </w:rPr>
        <w:t xml:space="preserve"> Договору.</w:t>
      </w:r>
    </w:p>
    <w:p w14:paraId="17429233" w14:textId="77777777" w:rsidR="004B2309" w:rsidRPr="004B2309" w:rsidRDefault="004B2309" w:rsidP="004B2309">
      <w:pPr>
        <w:pStyle w:val="Default"/>
        <w:rPr>
          <w:sz w:val="22"/>
          <w:szCs w:val="22"/>
        </w:rPr>
      </w:pPr>
    </w:p>
    <w:p w14:paraId="6FEF68D2" w14:textId="71F6C2A7" w:rsidR="004B2309" w:rsidRPr="0046713A" w:rsidRDefault="004B2309" w:rsidP="0046713A">
      <w:pPr>
        <w:pStyle w:val="af1"/>
        <w:numPr>
          <w:ilvl w:val="0"/>
          <w:numId w:val="9"/>
        </w:numPr>
        <w:suppressAutoHyphens/>
        <w:spacing w:before="120"/>
        <w:ind w:left="0" w:firstLine="0"/>
        <w:jc w:val="center"/>
        <w:rPr>
          <w:sz w:val="22"/>
          <w:szCs w:val="22"/>
        </w:rPr>
      </w:pPr>
      <w:r w:rsidRPr="0046713A">
        <w:rPr>
          <w:b/>
          <w:bCs/>
          <w:sz w:val="22"/>
          <w:szCs w:val="22"/>
        </w:rPr>
        <w:t>Форс-мажор</w:t>
      </w:r>
    </w:p>
    <w:p w14:paraId="4E952644"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8.1. Сторони звільняються від відповідальності за часткове або повне невиконання обов’язків за Договором, якщо таке невиконання є наслідком форс-мажорних обставин.</w:t>
      </w:r>
    </w:p>
    <w:p w14:paraId="4AE9E0C9"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8.2. Під форс-мажором розуміють будь-яку подію або обставину поза розумним контролем Сторони, що посилається на форс-мажор,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розумними зусиллями зі свого боку. Форс-мажор включає наступні події та обставини, які виникли після підписання Договору внаслідок непередбачених Сторонами подій надзвичайного характеру, включаючи, але не обмежуючись:</w:t>
      </w:r>
    </w:p>
    <w:p w14:paraId="09614FF2"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8.2.1.</w:t>
      </w:r>
      <w:r w:rsidRPr="004B2309">
        <w:rPr>
          <w:rFonts w:ascii="Times New Roman" w:hAnsi="Times New Roman" w:cs="Times New Roman"/>
          <w:color w:val="auto"/>
          <w:sz w:val="22"/>
          <w:szCs w:val="22"/>
          <w:lang w:val="uk-UA"/>
        </w:rPr>
        <w:tab/>
        <w:t>страйки, локаути та інші виробничі конфлікти;</w:t>
      </w:r>
    </w:p>
    <w:p w14:paraId="7544B0FB"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8.2.2.</w:t>
      </w:r>
      <w:r w:rsidRPr="004B2309">
        <w:rPr>
          <w:rFonts w:ascii="Times New Roman" w:hAnsi="Times New Roman" w:cs="Times New Roman"/>
          <w:color w:val="auto"/>
          <w:sz w:val="22"/>
          <w:szCs w:val="22"/>
          <w:lang w:val="uk-UA"/>
        </w:rPr>
        <w:tab/>
        <w:t>законодавчі акти, закони, підзаконні акти, правила, постанови та/або накази уряду або урядових органів або їх представників, або інших суб’єктів, що перебувають під контролем або у власності уряду, або дотримання таких законодавчих актів, законів, правил, постанов та/або наказів, які безпосередньо стосуються Сторони, роблять незаконним та/або неможливим виконання будь-якою із Сторін її зобов’язання за цим Договором;</w:t>
      </w:r>
    </w:p>
    <w:p w14:paraId="6746849E"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8.2.3.</w:t>
      </w:r>
      <w:r w:rsidRPr="004B2309">
        <w:rPr>
          <w:rFonts w:ascii="Times New Roman" w:hAnsi="Times New Roman" w:cs="Times New Roman"/>
          <w:color w:val="auto"/>
          <w:sz w:val="22"/>
          <w:szCs w:val="22"/>
          <w:lang w:val="uk-UA"/>
        </w:rPr>
        <w:tab/>
        <w:t>дії неприятельських держав, війни або військові дії, громадянські та військові заворушення, блокади, повстання, заколоти, епідемії, карантинні обмеження;</w:t>
      </w:r>
    </w:p>
    <w:p w14:paraId="175A8FEC"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8.2.4.</w:t>
      </w:r>
      <w:r w:rsidRPr="004B2309">
        <w:rPr>
          <w:rFonts w:ascii="Times New Roman" w:hAnsi="Times New Roman" w:cs="Times New Roman"/>
          <w:color w:val="auto"/>
          <w:sz w:val="22"/>
          <w:szCs w:val="22"/>
          <w:lang w:val="uk-UA"/>
        </w:rPr>
        <w:tab/>
        <w:t>стихійні лиха, в тому числі блискавки, пожежі, буревії, штормове попередження, сейсмічні хвилі, землетруси, повені, оповзні, інші стихійні лиха, природні катаклізми та несприятливі погодні умови;</w:t>
      </w:r>
    </w:p>
    <w:p w14:paraId="08500124"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8.2.5.</w:t>
      </w:r>
      <w:r w:rsidRPr="004B2309">
        <w:rPr>
          <w:rFonts w:ascii="Times New Roman" w:hAnsi="Times New Roman" w:cs="Times New Roman"/>
          <w:color w:val="auto"/>
          <w:sz w:val="22"/>
          <w:szCs w:val="22"/>
          <w:lang w:val="uk-UA"/>
        </w:rPr>
        <w:tab/>
        <w:t>вибухи, пожежі, аварії, поломки або відмови механізмів/переробного обладнання на газотранспортній системі або у видобувній системі;</w:t>
      </w:r>
    </w:p>
    <w:p w14:paraId="00488298"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8.2.6.</w:t>
      </w:r>
      <w:r w:rsidRPr="004B2309">
        <w:rPr>
          <w:rFonts w:ascii="Times New Roman" w:hAnsi="Times New Roman" w:cs="Times New Roman"/>
          <w:color w:val="auto"/>
          <w:sz w:val="22"/>
          <w:szCs w:val="22"/>
          <w:lang w:val="uk-UA"/>
        </w:rPr>
        <w:tab/>
        <w:t>подія форс-мажору, за договірними домовленостями будь-якої із Сторін, відносно доступу до газотранспортної системи України, що стосується поставки і прийняття Газу за цим Договором.</w:t>
      </w:r>
    </w:p>
    <w:p w14:paraId="78C6C3C0"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8.3.</w:t>
      </w:r>
      <w:r w:rsidRPr="004B2309">
        <w:rPr>
          <w:rFonts w:ascii="Times New Roman" w:hAnsi="Times New Roman" w:cs="Times New Roman"/>
          <w:color w:val="auto"/>
          <w:sz w:val="22"/>
          <w:szCs w:val="22"/>
          <w:lang w:val="uk-UA"/>
        </w:rPr>
        <w:tab/>
        <w:t xml:space="preserve">Сторона не буде вважатись такою, що порушує будь-яке із своїх зобов’язань за цим Договором, і не буде нести відповідальність за будь-яку затримку у виконанні або за невиконання будь-яких своїх зобов’язань </w:t>
      </w:r>
      <w:r w:rsidRPr="004B2309">
        <w:rPr>
          <w:rFonts w:ascii="Times New Roman" w:hAnsi="Times New Roman" w:cs="Times New Roman"/>
          <w:color w:val="auto"/>
          <w:sz w:val="22"/>
          <w:szCs w:val="22"/>
          <w:lang w:val="uk-UA"/>
        </w:rPr>
        <w:lastRenderedPageBreak/>
        <w:t>за цим Договором, якщо таке виконання стає неможливим, зазнає перешкод або затримок внаслідок обставин форс-мажору.</w:t>
      </w:r>
    </w:p>
    <w:p w14:paraId="7C50A857"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8.4.</w:t>
      </w:r>
      <w:r w:rsidRPr="004B2309">
        <w:rPr>
          <w:rFonts w:ascii="Times New Roman" w:hAnsi="Times New Roman" w:cs="Times New Roman"/>
          <w:color w:val="auto"/>
          <w:sz w:val="22"/>
          <w:szCs w:val="22"/>
          <w:lang w:val="uk-UA"/>
        </w:rPr>
        <w:tab/>
        <w:t>Достатнім доказом дії форс-мажорних обставин є документ, виданий уповноваженим органом (торгово-промисловою палатою України, тощо).</w:t>
      </w:r>
    </w:p>
    <w:p w14:paraId="3D57091E"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8.5.</w:t>
      </w:r>
      <w:r w:rsidRPr="004B2309">
        <w:rPr>
          <w:rFonts w:ascii="Times New Roman" w:hAnsi="Times New Roman" w:cs="Times New Roman"/>
          <w:color w:val="auto"/>
          <w:sz w:val="22"/>
          <w:szCs w:val="22"/>
          <w:lang w:val="uk-UA"/>
        </w:rPr>
        <w:tab/>
        <w:t xml:space="preserve">Сторона, стосовно якої мають місце обставини форс-мажору, які перешкоджають їй виконувати свої зобов’язання за цим Договором, зобов’язується негайно (але в будь-якому випадку, не пізніше 5 (п’яти) днів з дня настання таких обставин) повідомити іншу Сторону про настання (або припинення) таких обставин, з наданням в майбутньому підтверджуючих документів. </w:t>
      </w:r>
    </w:p>
    <w:p w14:paraId="4F0592F2"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8.6.</w:t>
      </w:r>
      <w:r w:rsidRPr="004B2309">
        <w:rPr>
          <w:rFonts w:ascii="Times New Roman" w:hAnsi="Times New Roman" w:cs="Times New Roman"/>
          <w:color w:val="auto"/>
          <w:sz w:val="22"/>
          <w:szCs w:val="22"/>
          <w:lang w:val="uk-UA"/>
        </w:rPr>
        <w:tab/>
        <w:t>Строк виконання зобов’язань відкладається відповідно на час, протягом якого будуть діяти форс-мажорні обставини.</w:t>
      </w:r>
    </w:p>
    <w:p w14:paraId="23E33FF5"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8.7.</w:t>
      </w:r>
      <w:r w:rsidRPr="004B2309">
        <w:rPr>
          <w:rFonts w:ascii="Times New Roman" w:hAnsi="Times New Roman" w:cs="Times New Roman"/>
          <w:color w:val="auto"/>
          <w:sz w:val="22"/>
          <w:szCs w:val="22"/>
          <w:lang w:val="uk-UA"/>
        </w:rPr>
        <w:tab/>
        <w:t>Якщо обставини форс-мажору тривають або, за обґрунтованими розрахунками, триватимуть більше ніж 45 (сорок п’ять) днів поспіль, кожна Сторона може припинити дію цього Договору, повідомивши іншу Сторону про це в письмовій формі.</w:t>
      </w:r>
    </w:p>
    <w:p w14:paraId="60195F03"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p>
    <w:p w14:paraId="485EDB18" w14:textId="77777777" w:rsidR="004B2309" w:rsidRPr="004B2309" w:rsidRDefault="004B2309" w:rsidP="0046713A">
      <w:pPr>
        <w:pStyle w:val="af1"/>
        <w:numPr>
          <w:ilvl w:val="0"/>
          <w:numId w:val="9"/>
        </w:numPr>
        <w:suppressAutoHyphens/>
        <w:spacing w:before="120"/>
        <w:ind w:left="0" w:firstLine="0"/>
        <w:contextualSpacing w:val="0"/>
        <w:jc w:val="center"/>
        <w:rPr>
          <w:sz w:val="22"/>
          <w:szCs w:val="22"/>
        </w:rPr>
      </w:pPr>
      <w:r w:rsidRPr="004B2309">
        <w:rPr>
          <w:b/>
          <w:bCs/>
          <w:sz w:val="22"/>
          <w:szCs w:val="22"/>
        </w:rPr>
        <w:t>Порядок вирішення спорів</w:t>
      </w:r>
    </w:p>
    <w:p w14:paraId="7A07FBDC"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9.1. Спори (розбіжності) за Договором вирішуються за домовленістю Сторін.</w:t>
      </w:r>
    </w:p>
    <w:p w14:paraId="1F562674"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9.2. У разі неможливості вирішення спорів (розбіжностей) за Договором шляхом переговорів Сторін, спір передається на вирішення до суду і розглядається в установленому порядку згідно з чинним законодавством України.</w:t>
      </w:r>
    </w:p>
    <w:p w14:paraId="470DE99C" w14:textId="77777777" w:rsidR="004B2309" w:rsidRPr="004B2309" w:rsidRDefault="004B2309" w:rsidP="0046713A">
      <w:pPr>
        <w:pStyle w:val="af1"/>
        <w:numPr>
          <w:ilvl w:val="0"/>
          <w:numId w:val="9"/>
        </w:numPr>
        <w:suppressAutoHyphens/>
        <w:spacing w:before="120"/>
        <w:ind w:left="0" w:firstLine="0"/>
        <w:contextualSpacing w:val="0"/>
        <w:jc w:val="center"/>
        <w:rPr>
          <w:sz w:val="22"/>
          <w:szCs w:val="22"/>
        </w:rPr>
      </w:pPr>
      <w:r w:rsidRPr="004B2309">
        <w:rPr>
          <w:b/>
          <w:bCs/>
          <w:sz w:val="22"/>
          <w:szCs w:val="22"/>
        </w:rPr>
        <w:t>Інші умови</w:t>
      </w:r>
    </w:p>
    <w:p w14:paraId="7BC7EBB9"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10.1. Договір складений у 2 (двох) примірниках – по одному для кожної із Сторін, які мають однакову юридичну силу.</w:t>
      </w:r>
    </w:p>
    <w:p w14:paraId="3FAB012F"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10.2. Усі зміни і доповнення до Договору оформлюються письмово та підписуються уповноваженими представниками Сторін.</w:t>
      </w:r>
    </w:p>
    <w:p w14:paraId="1E592DFC"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10.3. Сторони зобов'язуються повідомляти одна одну у разі прийняття рішення про ліквідацію, реорганізацію або банкрутство однієї зі Сторін, а також про зміни своїх банківських реквізитів, місцезнаходження, номерів телефонів, факсів у 5 (п’ятиденний) строк з дня виникнення відповідних змін рекомендованим листом з повідомленням.</w:t>
      </w:r>
    </w:p>
    <w:p w14:paraId="5E45E214"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10.4.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w:t>
      </w:r>
    </w:p>
    <w:p w14:paraId="39FF08AF"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10.5. Всі зміни і доповнення до цього Договору складаються у письмовій формі і підписуються Сторонами.</w:t>
      </w:r>
    </w:p>
    <w:p w14:paraId="07FCFF3D"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10.6. Всі Додаткові угоди та додатки до цього Договору є його невід’ємною частиною та набувають чинності, якщо вони вчинені письмово та підписані уповноваженими представниками Сторін та скріплені печатками Сторін.</w:t>
      </w:r>
    </w:p>
    <w:p w14:paraId="0FD87C96"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10.7. Всі повідомлення, що направляються Сторонами одна одній відповідно до цього Договору, повинні бути здійснені у письмовій формі, скріплені підписом уповноваженої особи і печаткою відповідної Сторони, і вважатимуться поданими належним чином, якщо вони відправлені рекомендованим листом, доставлені особисто за зазначеними адресами Сторін.</w:t>
      </w:r>
    </w:p>
    <w:p w14:paraId="7F304D85" w14:textId="77777777" w:rsidR="004B2309" w:rsidRPr="004B2309" w:rsidRDefault="004B2309" w:rsidP="004B2309">
      <w:pPr>
        <w:pStyle w:val="a4"/>
        <w:tabs>
          <w:tab w:val="left" w:pos="1134"/>
        </w:tabs>
        <w:spacing w:before="120"/>
        <w:rPr>
          <w:rFonts w:ascii="Times New Roman" w:hAnsi="Times New Roman"/>
          <w:sz w:val="22"/>
          <w:szCs w:val="22"/>
          <w:lang w:val="uk-UA"/>
        </w:rPr>
      </w:pPr>
      <w:r w:rsidRPr="004B2309">
        <w:rPr>
          <w:rFonts w:ascii="Times New Roman" w:hAnsi="Times New Roman"/>
          <w:sz w:val="22"/>
          <w:szCs w:val="22"/>
          <w:lang w:val="uk-UA"/>
        </w:rPr>
        <w:t>10.8. Сторони мають право на збір та обробку персональних даних в межах виконання зобов’язань по даному Договору для реалізації ділових відносин між Сторонами. Персональні дані Сторін захищаються Конституцією та Законом України «Про захист персональних даних» №2297-VI від 01 червня 2010 року.</w:t>
      </w:r>
    </w:p>
    <w:p w14:paraId="7B1AEF02" w14:textId="77777777" w:rsidR="004B2309" w:rsidRPr="004B2309" w:rsidRDefault="004B2309" w:rsidP="004B2309">
      <w:pPr>
        <w:pStyle w:val="a4"/>
        <w:tabs>
          <w:tab w:val="left" w:pos="1134"/>
        </w:tabs>
        <w:spacing w:before="120"/>
        <w:rPr>
          <w:rFonts w:ascii="Times New Roman" w:hAnsi="Times New Roman"/>
          <w:sz w:val="22"/>
          <w:szCs w:val="22"/>
          <w:lang w:val="uk-UA"/>
        </w:rPr>
      </w:pPr>
      <w:r w:rsidRPr="004B2309">
        <w:rPr>
          <w:rFonts w:ascii="Times New Roman" w:hAnsi="Times New Roman"/>
          <w:sz w:val="22"/>
          <w:szCs w:val="22"/>
          <w:lang w:val="uk-UA"/>
        </w:rPr>
        <w:t>Факт підписання даного Договору – є фактом отримання згоди і повідомлення для Сторін про збір та обробку персональних даних.</w:t>
      </w:r>
    </w:p>
    <w:p w14:paraId="53501E21" w14:textId="77777777" w:rsidR="004B2309" w:rsidRPr="004B2309" w:rsidRDefault="004B2309" w:rsidP="004B2309">
      <w:pPr>
        <w:pStyle w:val="a4"/>
        <w:tabs>
          <w:tab w:val="left" w:pos="1134"/>
        </w:tabs>
        <w:spacing w:before="120"/>
        <w:rPr>
          <w:rFonts w:ascii="Times New Roman" w:hAnsi="Times New Roman"/>
          <w:sz w:val="22"/>
          <w:szCs w:val="22"/>
          <w:lang w:val="uk-UA"/>
        </w:rPr>
      </w:pPr>
      <w:r w:rsidRPr="004B2309">
        <w:rPr>
          <w:rFonts w:ascii="Times New Roman" w:hAnsi="Times New Roman"/>
          <w:sz w:val="22"/>
          <w:szCs w:val="22"/>
          <w:lang w:val="uk-UA"/>
        </w:rPr>
        <w:t xml:space="preserve">10.9. Жодна із Сторін не має права передавати свої права та обов’язки згідно з цим Договором третім особам без письмової згоди на це іншої Сторони. </w:t>
      </w:r>
    </w:p>
    <w:p w14:paraId="43A0C250" w14:textId="77777777" w:rsidR="004B2309" w:rsidRPr="004B2309" w:rsidRDefault="004B2309" w:rsidP="004B2309">
      <w:pPr>
        <w:pStyle w:val="a4"/>
        <w:spacing w:before="120"/>
        <w:rPr>
          <w:rFonts w:ascii="Times New Roman" w:hAnsi="Times New Roman"/>
          <w:sz w:val="22"/>
          <w:szCs w:val="22"/>
          <w:lang w:val="uk-UA"/>
        </w:rPr>
      </w:pPr>
      <w:r w:rsidRPr="004B2309">
        <w:rPr>
          <w:rFonts w:ascii="Times New Roman" w:hAnsi="Times New Roman"/>
          <w:sz w:val="22"/>
          <w:szCs w:val="22"/>
          <w:lang w:val="uk-UA"/>
        </w:rPr>
        <w:t>10.10. Всі інші питання, що неврегульовані цим Договором, підлягають врегулюванню відповідно до чинного законодавства України.</w:t>
      </w:r>
    </w:p>
    <w:p w14:paraId="094B473D" w14:textId="77777777" w:rsidR="004B2309" w:rsidRPr="004B2309" w:rsidRDefault="004B2309" w:rsidP="004B2309">
      <w:pPr>
        <w:pStyle w:val="a4"/>
        <w:spacing w:before="120"/>
        <w:rPr>
          <w:rFonts w:ascii="Times New Roman" w:hAnsi="Times New Roman"/>
          <w:sz w:val="22"/>
          <w:szCs w:val="22"/>
          <w:lang w:val="uk-UA"/>
        </w:rPr>
      </w:pPr>
    </w:p>
    <w:p w14:paraId="27F8B046" w14:textId="77777777" w:rsidR="004B2309" w:rsidRPr="004B2309" w:rsidRDefault="004B2309" w:rsidP="0046713A">
      <w:pPr>
        <w:pStyle w:val="af1"/>
        <w:numPr>
          <w:ilvl w:val="0"/>
          <w:numId w:val="9"/>
        </w:numPr>
        <w:suppressAutoHyphens/>
        <w:spacing w:before="120"/>
        <w:ind w:left="0" w:firstLine="0"/>
        <w:contextualSpacing w:val="0"/>
        <w:jc w:val="center"/>
        <w:rPr>
          <w:sz w:val="22"/>
          <w:szCs w:val="22"/>
        </w:rPr>
      </w:pPr>
      <w:r w:rsidRPr="004B2309">
        <w:rPr>
          <w:b/>
          <w:bCs/>
          <w:sz w:val="22"/>
          <w:szCs w:val="22"/>
        </w:rPr>
        <w:t>Строк дії Договору</w:t>
      </w:r>
    </w:p>
    <w:p w14:paraId="0A8F415A"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 xml:space="preserve">11.1. Цей Договір вступає в силу з моменту його підписання уповноваженими представниками Сторін, та скріплення відбитками печаток Сторін і діє до </w:t>
      </w:r>
      <w:r w:rsidRPr="004B2309">
        <w:rPr>
          <w:rFonts w:ascii="Times New Roman" w:hAnsi="Times New Roman" w:cs="Times New Roman"/>
          <w:b/>
          <w:bCs/>
          <w:color w:val="auto"/>
          <w:sz w:val="22"/>
          <w:szCs w:val="22"/>
          <w:lang w:val="uk-UA"/>
        </w:rPr>
        <w:t>31 грудня 2019 року</w:t>
      </w:r>
      <w:r w:rsidRPr="004B2309">
        <w:rPr>
          <w:rFonts w:ascii="Times New Roman" w:hAnsi="Times New Roman" w:cs="Times New Roman"/>
          <w:color w:val="auto"/>
          <w:sz w:val="22"/>
          <w:szCs w:val="22"/>
          <w:lang w:val="uk-UA"/>
        </w:rPr>
        <w:t xml:space="preserve">, але в будь-якому випадку, до моменту </w:t>
      </w:r>
      <w:r w:rsidRPr="004B2309">
        <w:rPr>
          <w:rFonts w:ascii="Times New Roman" w:hAnsi="Times New Roman" w:cs="Times New Roman"/>
          <w:color w:val="auto"/>
          <w:sz w:val="22"/>
          <w:szCs w:val="22"/>
          <w:lang w:val="uk-UA"/>
        </w:rPr>
        <w:lastRenderedPageBreak/>
        <w:t>повного та належного виконання Сторонами своїх зобов’язань за Договором, зокрема, в частині здійснення взаєморозрахунків.</w:t>
      </w:r>
    </w:p>
    <w:p w14:paraId="34CADDF5" w14:textId="77777777" w:rsidR="004B2309" w:rsidRPr="004B2309" w:rsidRDefault="004B2309" w:rsidP="004B2309">
      <w:pPr>
        <w:pStyle w:val="af"/>
        <w:tabs>
          <w:tab w:val="left" w:pos="709"/>
          <w:tab w:val="left" w:pos="851"/>
          <w:tab w:val="left" w:pos="993"/>
          <w:tab w:val="num" w:pos="1080"/>
          <w:tab w:val="num" w:pos="1135"/>
          <w:tab w:val="left" w:pos="1260"/>
        </w:tabs>
        <w:spacing w:after="0"/>
        <w:ind w:left="0" w:firstLine="567"/>
        <w:jc w:val="both"/>
        <w:rPr>
          <w:spacing w:val="-6"/>
          <w:sz w:val="22"/>
          <w:szCs w:val="22"/>
          <w:lang w:val="uk-UA"/>
        </w:rPr>
      </w:pPr>
      <w:r w:rsidRPr="004B2309">
        <w:rPr>
          <w:sz w:val="22"/>
          <w:szCs w:val="22"/>
          <w:lang w:val="uk-UA"/>
        </w:rPr>
        <w:t>Договір набирає чинності з моменту його підписання повноважними представниками та скріплення печатками Сторін</w:t>
      </w:r>
      <w:r w:rsidRPr="004B2309">
        <w:rPr>
          <w:spacing w:val="-6"/>
          <w:sz w:val="22"/>
          <w:szCs w:val="22"/>
          <w:lang w:val="uk-UA"/>
        </w:rPr>
        <w:t xml:space="preserve">, але не раніше </w:t>
      </w:r>
      <w:r w:rsidRPr="004B2309">
        <w:rPr>
          <w:sz w:val="22"/>
          <w:szCs w:val="22"/>
          <w:lang w:val="uk-UA"/>
        </w:rPr>
        <w:t>виконання вимог установчих документів Сторін про необхідність надання згоди на укладення органами управління Сторін, які мають відповідні повноваження (при наявності таких вимог).</w:t>
      </w:r>
    </w:p>
    <w:p w14:paraId="65B1C5AF"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11.2. Дія Договору може бути подовжена за згодою Сторін шляхом укладання Додаткових угод до даного Договору.</w:t>
      </w:r>
    </w:p>
    <w:p w14:paraId="6FF9C7ED"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r w:rsidRPr="004B2309">
        <w:rPr>
          <w:rFonts w:ascii="Times New Roman" w:hAnsi="Times New Roman" w:cs="Times New Roman"/>
          <w:color w:val="auto"/>
          <w:sz w:val="22"/>
          <w:szCs w:val="22"/>
          <w:lang w:val="uk-UA"/>
        </w:rPr>
        <w:t xml:space="preserve">11.3. Договір може бути достроково розірваний будь-якою із Сторін шляхом письмового повідомлення про це іншої сторони не пізніше ніж за 15 (п’ятнадцять) календарних  днів до дати розірвання Договору та за умови повного виконання Сторонами своїх обов’язків на дату розірвання Договору шляхом підписання відповідної додаткової угоди. </w:t>
      </w:r>
    </w:p>
    <w:p w14:paraId="5C77CAE1" w14:textId="77777777" w:rsidR="004B2309" w:rsidRPr="004B2309" w:rsidRDefault="004B2309" w:rsidP="004B2309">
      <w:pPr>
        <w:pStyle w:val="afa"/>
        <w:spacing w:before="120" w:after="0" w:line="240" w:lineRule="auto"/>
        <w:jc w:val="both"/>
        <w:rPr>
          <w:rFonts w:ascii="Times New Roman" w:hAnsi="Times New Roman" w:cs="Times New Roman"/>
          <w:color w:val="auto"/>
          <w:sz w:val="22"/>
          <w:szCs w:val="22"/>
          <w:lang w:val="uk-UA"/>
        </w:rPr>
      </w:pPr>
    </w:p>
    <w:p w14:paraId="7AAEF645" w14:textId="77777777" w:rsidR="004B2309" w:rsidRPr="004B2309" w:rsidRDefault="004B2309" w:rsidP="0046713A">
      <w:pPr>
        <w:pStyle w:val="afa"/>
        <w:numPr>
          <w:ilvl w:val="0"/>
          <w:numId w:val="9"/>
        </w:numPr>
        <w:tabs>
          <w:tab w:val="left" w:pos="1590"/>
        </w:tabs>
        <w:spacing w:before="120" w:after="0" w:line="240" w:lineRule="auto"/>
        <w:ind w:left="3402"/>
        <w:rPr>
          <w:rFonts w:ascii="Times New Roman" w:hAnsi="Times New Roman" w:cs="Times New Roman"/>
          <w:b/>
          <w:bCs/>
          <w:color w:val="auto"/>
          <w:sz w:val="22"/>
          <w:szCs w:val="22"/>
          <w:lang w:val="uk-UA"/>
        </w:rPr>
      </w:pPr>
      <w:r w:rsidRPr="004B2309">
        <w:rPr>
          <w:rFonts w:ascii="Times New Roman" w:hAnsi="Times New Roman" w:cs="Times New Roman"/>
          <w:b/>
          <w:bCs/>
          <w:color w:val="auto"/>
          <w:sz w:val="22"/>
          <w:szCs w:val="22"/>
          <w:lang w:val="uk-UA"/>
        </w:rPr>
        <w:t>Місцезнаходження та реквізити Сторін</w:t>
      </w:r>
    </w:p>
    <w:p w14:paraId="60C2F589" w14:textId="117905A4" w:rsidR="009A2230" w:rsidRPr="004B2309" w:rsidRDefault="009A2230" w:rsidP="00A31675">
      <w:pPr>
        <w:ind w:firstLine="708"/>
        <w:jc w:val="center"/>
        <w:rPr>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4820"/>
      </w:tblGrid>
      <w:tr w:rsidR="009A2230" w:rsidRPr="004B2309" w14:paraId="0F92C2D9" w14:textId="77777777" w:rsidTr="00385776">
        <w:trPr>
          <w:trHeight w:val="6012"/>
        </w:trPr>
        <w:tc>
          <w:tcPr>
            <w:tcW w:w="5386" w:type="dxa"/>
          </w:tcPr>
          <w:p w14:paraId="32527651" w14:textId="67F4F88A" w:rsidR="009A2230" w:rsidRPr="004B2309" w:rsidRDefault="004B2309" w:rsidP="00352B64">
            <w:pPr>
              <w:pStyle w:val="ac"/>
              <w:jc w:val="center"/>
              <w:rPr>
                <w:b/>
                <w:kern w:val="1"/>
                <w:sz w:val="22"/>
                <w:szCs w:val="22"/>
                <w:lang w:eastAsia="uk-UA"/>
              </w:rPr>
            </w:pPr>
            <w:r>
              <w:rPr>
                <w:b/>
                <w:kern w:val="1"/>
                <w:sz w:val="22"/>
                <w:szCs w:val="22"/>
                <w:lang w:eastAsia="uk-UA"/>
              </w:rPr>
              <w:t>ПРОДАВЕЦЬ</w:t>
            </w:r>
          </w:p>
          <w:p w14:paraId="2091CA55" w14:textId="77777777" w:rsidR="009A2230" w:rsidRPr="004B2309" w:rsidRDefault="009A2230" w:rsidP="00352B64">
            <w:pPr>
              <w:pStyle w:val="ac"/>
              <w:rPr>
                <w:kern w:val="1"/>
                <w:sz w:val="22"/>
                <w:szCs w:val="22"/>
                <w:lang w:eastAsia="uk-UA"/>
              </w:rPr>
            </w:pPr>
          </w:p>
          <w:p w14:paraId="140BEE9B" w14:textId="77777777" w:rsidR="00533243" w:rsidRPr="004B2309" w:rsidRDefault="00533243" w:rsidP="005332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uk-UA"/>
              </w:rPr>
            </w:pPr>
            <w:r w:rsidRPr="004B2309">
              <w:rPr>
                <w:b/>
                <w:sz w:val="22"/>
                <w:szCs w:val="22"/>
                <w:lang w:eastAsia="uk-UA"/>
              </w:rPr>
              <w:t xml:space="preserve">Товариство з обмеженою відповідальністю </w:t>
            </w:r>
          </w:p>
          <w:p w14:paraId="28CD6DFA" w14:textId="77777777" w:rsidR="00533243" w:rsidRPr="004B2309" w:rsidRDefault="00533243" w:rsidP="005332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uk-UA"/>
              </w:rPr>
            </w:pPr>
            <w:r w:rsidRPr="004B2309">
              <w:rPr>
                <w:b/>
                <w:sz w:val="22"/>
                <w:szCs w:val="22"/>
              </w:rPr>
              <w:t>«Люкс Країна»</w:t>
            </w:r>
          </w:p>
          <w:p w14:paraId="6C00D61A" w14:textId="77777777" w:rsidR="00533243" w:rsidRPr="004B2309" w:rsidRDefault="00533243" w:rsidP="00533243">
            <w:pPr>
              <w:rPr>
                <w:sz w:val="22"/>
                <w:szCs w:val="22"/>
              </w:rPr>
            </w:pPr>
          </w:p>
          <w:p w14:paraId="77228BD1" w14:textId="5015A979" w:rsidR="00533243" w:rsidRPr="004B2309" w:rsidRDefault="00533243" w:rsidP="00533243">
            <w:pPr>
              <w:rPr>
                <w:sz w:val="22"/>
                <w:szCs w:val="22"/>
              </w:rPr>
            </w:pPr>
            <w:r w:rsidRPr="004B2309">
              <w:rPr>
                <w:sz w:val="22"/>
                <w:szCs w:val="22"/>
              </w:rPr>
              <w:t>Юридична адреса: 01133, м. Київ, вулиця Євгена Коновальця, 32 А, офіс 96</w:t>
            </w:r>
          </w:p>
          <w:p w14:paraId="035AD22E" w14:textId="100F69B6" w:rsidR="00533243" w:rsidRPr="004B2309" w:rsidRDefault="00533243" w:rsidP="00533243">
            <w:pPr>
              <w:rPr>
                <w:sz w:val="22"/>
                <w:szCs w:val="22"/>
              </w:rPr>
            </w:pPr>
            <w:r w:rsidRPr="004B2309">
              <w:rPr>
                <w:sz w:val="22"/>
                <w:szCs w:val="22"/>
              </w:rPr>
              <w:t xml:space="preserve">Місце знаходження: </w:t>
            </w:r>
            <w:r w:rsidR="002F411B" w:rsidRPr="004B2309">
              <w:rPr>
                <w:sz w:val="22"/>
                <w:szCs w:val="22"/>
              </w:rPr>
              <w:t>01133, м. Київ, вулиця Євгена Коновальця, 32 А, офіс 96</w:t>
            </w:r>
            <w:r w:rsidRPr="004B2309">
              <w:rPr>
                <w:sz w:val="22"/>
                <w:szCs w:val="22"/>
              </w:rPr>
              <w:t xml:space="preserve"> </w:t>
            </w:r>
          </w:p>
          <w:p w14:paraId="4E3DEEED" w14:textId="77777777" w:rsidR="00533243" w:rsidRPr="004B2309" w:rsidRDefault="00533243" w:rsidP="00533243">
            <w:pPr>
              <w:rPr>
                <w:sz w:val="22"/>
                <w:szCs w:val="22"/>
              </w:rPr>
            </w:pPr>
            <w:r w:rsidRPr="004B2309">
              <w:rPr>
                <w:sz w:val="22"/>
                <w:szCs w:val="22"/>
              </w:rPr>
              <w:t>п/р 26009702818001</w:t>
            </w:r>
          </w:p>
          <w:p w14:paraId="3903C720" w14:textId="77777777" w:rsidR="00533243" w:rsidRPr="004B2309" w:rsidRDefault="00533243" w:rsidP="00533243">
            <w:pPr>
              <w:rPr>
                <w:sz w:val="22"/>
                <w:szCs w:val="22"/>
              </w:rPr>
            </w:pPr>
            <w:r w:rsidRPr="004B2309">
              <w:rPr>
                <w:sz w:val="22"/>
                <w:szCs w:val="22"/>
              </w:rPr>
              <w:t xml:space="preserve">в ПАТ «ТАСКОМБАНК» </w:t>
            </w:r>
          </w:p>
          <w:p w14:paraId="60FAE5F9" w14:textId="77777777" w:rsidR="00533243" w:rsidRPr="004B2309" w:rsidRDefault="00533243" w:rsidP="00533243">
            <w:pPr>
              <w:rPr>
                <w:sz w:val="22"/>
                <w:szCs w:val="22"/>
              </w:rPr>
            </w:pPr>
            <w:r w:rsidRPr="004B2309">
              <w:rPr>
                <w:sz w:val="22"/>
                <w:szCs w:val="22"/>
              </w:rPr>
              <w:t>МФО 339500</w:t>
            </w:r>
          </w:p>
          <w:p w14:paraId="14556903" w14:textId="77777777" w:rsidR="00533243" w:rsidRPr="004B2309" w:rsidRDefault="00533243" w:rsidP="00533243">
            <w:pPr>
              <w:rPr>
                <w:sz w:val="22"/>
                <w:szCs w:val="22"/>
              </w:rPr>
            </w:pPr>
            <w:r w:rsidRPr="004B2309">
              <w:rPr>
                <w:sz w:val="22"/>
                <w:szCs w:val="22"/>
              </w:rPr>
              <w:t>п/р 26004052632955</w:t>
            </w:r>
          </w:p>
          <w:p w14:paraId="2BAA4C9E" w14:textId="77777777" w:rsidR="00533243" w:rsidRPr="004B2309" w:rsidRDefault="00533243" w:rsidP="00533243">
            <w:pPr>
              <w:rPr>
                <w:sz w:val="22"/>
                <w:szCs w:val="22"/>
              </w:rPr>
            </w:pPr>
            <w:r w:rsidRPr="004B2309">
              <w:rPr>
                <w:sz w:val="22"/>
                <w:szCs w:val="22"/>
              </w:rPr>
              <w:t xml:space="preserve">в ПАТ КБ «ПРИВАТБАНК» </w:t>
            </w:r>
          </w:p>
          <w:p w14:paraId="3F4A098A" w14:textId="77777777" w:rsidR="00533243" w:rsidRPr="004B2309" w:rsidRDefault="00533243" w:rsidP="00533243">
            <w:pPr>
              <w:rPr>
                <w:sz w:val="22"/>
                <w:szCs w:val="22"/>
              </w:rPr>
            </w:pPr>
            <w:r w:rsidRPr="004B2309">
              <w:rPr>
                <w:sz w:val="22"/>
                <w:szCs w:val="22"/>
              </w:rPr>
              <w:t>МФО 300711</w:t>
            </w:r>
          </w:p>
          <w:p w14:paraId="165CB932" w14:textId="77777777" w:rsidR="00533243" w:rsidRPr="004B2309" w:rsidRDefault="00533243" w:rsidP="00533243">
            <w:pPr>
              <w:rPr>
                <w:sz w:val="22"/>
                <w:szCs w:val="22"/>
              </w:rPr>
            </w:pPr>
            <w:r w:rsidRPr="004B2309">
              <w:rPr>
                <w:sz w:val="22"/>
                <w:szCs w:val="22"/>
              </w:rPr>
              <w:t>ЄДРПОУ: 39237508</w:t>
            </w:r>
          </w:p>
          <w:p w14:paraId="7E396044" w14:textId="77777777" w:rsidR="00533243" w:rsidRPr="004B2309" w:rsidRDefault="00533243" w:rsidP="00533243">
            <w:pPr>
              <w:rPr>
                <w:sz w:val="22"/>
                <w:szCs w:val="22"/>
              </w:rPr>
            </w:pPr>
            <w:r w:rsidRPr="004B2309">
              <w:rPr>
                <w:sz w:val="22"/>
                <w:szCs w:val="22"/>
              </w:rPr>
              <w:t>ІПН: 392375026545</w:t>
            </w:r>
          </w:p>
          <w:p w14:paraId="7A2F1E3D" w14:textId="77777777" w:rsidR="00533243" w:rsidRPr="004B2309" w:rsidRDefault="00533243" w:rsidP="00533243">
            <w:pPr>
              <w:rPr>
                <w:sz w:val="22"/>
                <w:szCs w:val="22"/>
              </w:rPr>
            </w:pPr>
            <w:proofErr w:type="spellStart"/>
            <w:r w:rsidRPr="004B2309">
              <w:rPr>
                <w:sz w:val="22"/>
                <w:szCs w:val="22"/>
              </w:rPr>
              <w:t>Тел</w:t>
            </w:r>
            <w:proofErr w:type="spellEnd"/>
            <w:r w:rsidRPr="004B2309">
              <w:rPr>
                <w:sz w:val="22"/>
                <w:szCs w:val="22"/>
              </w:rPr>
              <w:t>. +38(044)251-13-81</w:t>
            </w:r>
          </w:p>
          <w:p w14:paraId="7CA80F01" w14:textId="77777777" w:rsidR="00533243" w:rsidRPr="004B2309" w:rsidRDefault="00533243" w:rsidP="00533243">
            <w:pPr>
              <w:rPr>
                <w:sz w:val="22"/>
                <w:szCs w:val="22"/>
              </w:rPr>
            </w:pPr>
            <w:r w:rsidRPr="004B2309">
              <w:rPr>
                <w:sz w:val="22"/>
                <w:szCs w:val="22"/>
              </w:rPr>
              <w:t>e-mail:office@Luxkraina.com</w:t>
            </w:r>
          </w:p>
          <w:p w14:paraId="109F9810" w14:textId="77777777" w:rsidR="00385776" w:rsidRPr="004B2309" w:rsidRDefault="00385776" w:rsidP="00533243">
            <w:pPr>
              <w:rPr>
                <w:b/>
                <w:sz w:val="22"/>
                <w:szCs w:val="22"/>
              </w:rPr>
            </w:pPr>
            <w:r w:rsidRPr="004B2309">
              <w:rPr>
                <w:b/>
                <w:sz w:val="22"/>
                <w:szCs w:val="22"/>
              </w:rPr>
              <w:t xml:space="preserve"> </w:t>
            </w:r>
          </w:p>
          <w:p w14:paraId="2EF9CDC0" w14:textId="7F0CC817" w:rsidR="00533243" w:rsidRPr="004B2309" w:rsidRDefault="00533243" w:rsidP="00533243">
            <w:pPr>
              <w:rPr>
                <w:b/>
                <w:sz w:val="22"/>
                <w:szCs w:val="22"/>
              </w:rPr>
            </w:pPr>
            <w:r w:rsidRPr="004B2309">
              <w:rPr>
                <w:b/>
                <w:sz w:val="22"/>
                <w:szCs w:val="22"/>
              </w:rPr>
              <w:t>Директор</w:t>
            </w:r>
            <w:r w:rsidR="004B2309">
              <w:rPr>
                <w:b/>
                <w:sz w:val="22"/>
                <w:szCs w:val="22"/>
              </w:rPr>
              <w:t xml:space="preserve"> з розвитку</w:t>
            </w:r>
          </w:p>
          <w:p w14:paraId="40571298" w14:textId="77777777" w:rsidR="00533243" w:rsidRPr="004B2309" w:rsidRDefault="00533243" w:rsidP="00533243">
            <w:pPr>
              <w:rPr>
                <w:sz w:val="22"/>
                <w:szCs w:val="22"/>
              </w:rPr>
            </w:pPr>
          </w:p>
          <w:p w14:paraId="677134DF" w14:textId="77777777" w:rsidR="009A2230" w:rsidRPr="004B2309" w:rsidRDefault="00533243" w:rsidP="00533243">
            <w:pPr>
              <w:pStyle w:val="ac"/>
              <w:rPr>
                <w:kern w:val="1"/>
                <w:sz w:val="22"/>
                <w:szCs w:val="22"/>
                <w:lang w:eastAsia="uk-UA"/>
              </w:rPr>
            </w:pPr>
            <w:r w:rsidRPr="004B2309">
              <w:rPr>
                <w:b/>
                <w:sz w:val="22"/>
                <w:szCs w:val="22"/>
              </w:rPr>
              <w:t xml:space="preserve">________________________/О. А. </w:t>
            </w:r>
            <w:proofErr w:type="spellStart"/>
            <w:r w:rsidRPr="004B2309">
              <w:rPr>
                <w:b/>
                <w:sz w:val="22"/>
                <w:szCs w:val="22"/>
              </w:rPr>
              <w:t>Осіпов</w:t>
            </w:r>
            <w:proofErr w:type="spellEnd"/>
            <w:r w:rsidR="00B97B54" w:rsidRPr="004B2309">
              <w:rPr>
                <w:b/>
                <w:sz w:val="22"/>
                <w:szCs w:val="22"/>
              </w:rPr>
              <w:t>/</w:t>
            </w:r>
          </w:p>
        </w:tc>
        <w:tc>
          <w:tcPr>
            <w:tcW w:w="4820" w:type="dxa"/>
          </w:tcPr>
          <w:p w14:paraId="7D063F2D" w14:textId="3BEFC00B" w:rsidR="009A2230" w:rsidRPr="004B2309" w:rsidRDefault="004B2309" w:rsidP="00352B64">
            <w:pPr>
              <w:pStyle w:val="ac"/>
              <w:jc w:val="center"/>
              <w:rPr>
                <w:b/>
                <w:kern w:val="1"/>
                <w:sz w:val="22"/>
                <w:szCs w:val="22"/>
                <w:lang w:eastAsia="uk-UA"/>
              </w:rPr>
            </w:pPr>
            <w:r>
              <w:rPr>
                <w:b/>
                <w:kern w:val="1"/>
                <w:sz w:val="22"/>
                <w:szCs w:val="22"/>
                <w:lang w:eastAsia="uk-UA"/>
              </w:rPr>
              <w:t>ПОКУПЕЦЬ</w:t>
            </w:r>
          </w:p>
          <w:p w14:paraId="73B29E53" w14:textId="77777777" w:rsidR="009A2230" w:rsidRPr="004B2309" w:rsidRDefault="009A2230" w:rsidP="00352B64">
            <w:pPr>
              <w:pStyle w:val="ac"/>
              <w:rPr>
                <w:kern w:val="1"/>
                <w:sz w:val="22"/>
                <w:szCs w:val="22"/>
                <w:lang w:eastAsia="uk-UA"/>
              </w:rPr>
            </w:pPr>
          </w:p>
          <w:p w14:paraId="2670D575" w14:textId="2B7597B4" w:rsidR="009A2230" w:rsidRPr="004B2309" w:rsidRDefault="000172E5" w:rsidP="00352B64">
            <w:pPr>
              <w:pStyle w:val="ac"/>
              <w:jc w:val="center"/>
              <w:rPr>
                <w:b/>
                <w:kern w:val="1"/>
                <w:sz w:val="22"/>
                <w:szCs w:val="22"/>
                <w:lang w:eastAsia="uk-UA"/>
              </w:rPr>
            </w:pPr>
            <w:r w:rsidRPr="004B2309">
              <w:rPr>
                <w:b/>
                <w:bCs/>
                <w:kern w:val="1"/>
                <w:sz w:val="22"/>
                <w:szCs w:val="22"/>
                <w:lang w:eastAsia="uk-UA"/>
              </w:rPr>
              <w:t>Товариство з обмеженою відповідальністю «</w:t>
            </w:r>
            <w:r w:rsidR="004B2309">
              <w:rPr>
                <w:b/>
                <w:bCs/>
                <w:kern w:val="1"/>
                <w:sz w:val="22"/>
                <w:szCs w:val="22"/>
                <w:lang w:eastAsia="uk-UA"/>
              </w:rPr>
              <w:t>______________</w:t>
            </w:r>
            <w:r w:rsidRPr="004B2309">
              <w:rPr>
                <w:b/>
                <w:bCs/>
                <w:kern w:val="1"/>
                <w:sz w:val="22"/>
                <w:szCs w:val="22"/>
                <w:lang w:eastAsia="uk-UA"/>
              </w:rPr>
              <w:t>»</w:t>
            </w:r>
          </w:p>
          <w:p w14:paraId="758C2AD5" w14:textId="77777777" w:rsidR="00B708DB" w:rsidRPr="004B2309" w:rsidRDefault="00B708DB" w:rsidP="00352B64">
            <w:pPr>
              <w:pStyle w:val="ac"/>
              <w:rPr>
                <w:b/>
                <w:kern w:val="1"/>
                <w:sz w:val="22"/>
                <w:szCs w:val="22"/>
                <w:lang w:eastAsia="uk-UA"/>
              </w:rPr>
            </w:pPr>
          </w:p>
          <w:p w14:paraId="49EA713B" w14:textId="77777777" w:rsidR="004B2309" w:rsidRDefault="002F411B" w:rsidP="004B2309">
            <w:pPr>
              <w:rPr>
                <w:sz w:val="22"/>
                <w:szCs w:val="22"/>
              </w:rPr>
            </w:pPr>
            <w:r w:rsidRPr="004B2309">
              <w:rPr>
                <w:sz w:val="22"/>
                <w:szCs w:val="22"/>
              </w:rPr>
              <w:t xml:space="preserve">Юридична адреса: </w:t>
            </w:r>
            <w:r w:rsidR="004B2309">
              <w:rPr>
                <w:sz w:val="22"/>
                <w:szCs w:val="22"/>
              </w:rPr>
              <w:t>_________________</w:t>
            </w:r>
          </w:p>
          <w:p w14:paraId="444A05B9" w14:textId="696B06A2" w:rsidR="002F411B" w:rsidRPr="004B2309" w:rsidRDefault="002F411B" w:rsidP="004B2309">
            <w:pPr>
              <w:rPr>
                <w:sz w:val="22"/>
                <w:szCs w:val="22"/>
              </w:rPr>
            </w:pPr>
            <w:r w:rsidRPr="004B2309">
              <w:rPr>
                <w:sz w:val="22"/>
                <w:szCs w:val="22"/>
              </w:rPr>
              <w:t>Місце знаходження:________________________</w:t>
            </w:r>
          </w:p>
          <w:p w14:paraId="66CA592E" w14:textId="235BA490" w:rsidR="002F411B" w:rsidRPr="004B2309" w:rsidRDefault="002F411B" w:rsidP="002F411B">
            <w:pPr>
              <w:rPr>
                <w:sz w:val="22"/>
                <w:szCs w:val="22"/>
              </w:rPr>
            </w:pPr>
            <w:r w:rsidRPr="004B2309">
              <w:rPr>
                <w:sz w:val="22"/>
                <w:szCs w:val="22"/>
              </w:rPr>
              <w:t>______________________________________</w:t>
            </w:r>
          </w:p>
          <w:p w14:paraId="0D9DD8F5" w14:textId="784C9C9A" w:rsidR="001D1823" w:rsidRPr="004B2309" w:rsidRDefault="002F411B" w:rsidP="002F411B">
            <w:pPr>
              <w:rPr>
                <w:sz w:val="22"/>
                <w:szCs w:val="22"/>
              </w:rPr>
            </w:pPr>
            <w:r w:rsidRPr="004B2309">
              <w:rPr>
                <w:sz w:val="22"/>
                <w:szCs w:val="22"/>
              </w:rPr>
              <w:t xml:space="preserve">п/р </w:t>
            </w:r>
            <w:r w:rsidR="004B2309">
              <w:rPr>
                <w:sz w:val="22"/>
                <w:szCs w:val="22"/>
              </w:rPr>
              <w:t>________________</w:t>
            </w:r>
          </w:p>
          <w:p w14:paraId="7BCC24C8" w14:textId="02AC54B6" w:rsidR="002F411B" w:rsidRPr="004B2309" w:rsidRDefault="002F411B" w:rsidP="002F411B">
            <w:pPr>
              <w:rPr>
                <w:sz w:val="22"/>
                <w:szCs w:val="22"/>
              </w:rPr>
            </w:pPr>
            <w:r w:rsidRPr="004B2309">
              <w:rPr>
                <w:sz w:val="22"/>
                <w:szCs w:val="22"/>
              </w:rPr>
              <w:t xml:space="preserve">в </w:t>
            </w:r>
            <w:r w:rsidR="004B2309">
              <w:rPr>
                <w:sz w:val="22"/>
                <w:szCs w:val="22"/>
              </w:rPr>
              <w:t>_______________</w:t>
            </w:r>
            <w:r w:rsidRPr="004B2309">
              <w:rPr>
                <w:sz w:val="22"/>
                <w:szCs w:val="22"/>
              </w:rPr>
              <w:t xml:space="preserve"> </w:t>
            </w:r>
          </w:p>
          <w:p w14:paraId="61ABFC26" w14:textId="3FB0E279" w:rsidR="002F411B" w:rsidRPr="004B2309" w:rsidRDefault="002F411B" w:rsidP="002F411B">
            <w:pPr>
              <w:rPr>
                <w:sz w:val="22"/>
                <w:szCs w:val="22"/>
              </w:rPr>
            </w:pPr>
            <w:r w:rsidRPr="004B2309">
              <w:rPr>
                <w:sz w:val="22"/>
                <w:szCs w:val="22"/>
              </w:rPr>
              <w:t xml:space="preserve">МФО </w:t>
            </w:r>
            <w:r w:rsidR="004B2309">
              <w:rPr>
                <w:sz w:val="22"/>
                <w:szCs w:val="22"/>
              </w:rPr>
              <w:t>_________________</w:t>
            </w:r>
          </w:p>
          <w:p w14:paraId="38361E83" w14:textId="77777777" w:rsidR="001D1823" w:rsidRPr="004B2309" w:rsidRDefault="001D1823" w:rsidP="002F411B">
            <w:pPr>
              <w:rPr>
                <w:sz w:val="22"/>
                <w:szCs w:val="22"/>
              </w:rPr>
            </w:pPr>
          </w:p>
          <w:p w14:paraId="7563998F" w14:textId="325DDEA1" w:rsidR="001D1823" w:rsidRPr="004B2309" w:rsidRDefault="002F411B" w:rsidP="002F411B">
            <w:pPr>
              <w:rPr>
                <w:sz w:val="22"/>
                <w:szCs w:val="22"/>
              </w:rPr>
            </w:pPr>
            <w:r w:rsidRPr="004B2309">
              <w:rPr>
                <w:sz w:val="22"/>
                <w:szCs w:val="22"/>
              </w:rPr>
              <w:t xml:space="preserve">ЄДРПОУ: </w:t>
            </w:r>
            <w:r w:rsidR="004B2309">
              <w:rPr>
                <w:sz w:val="22"/>
                <w:szCs w:val="22"/>
              </w:rPr>
              <w:t>______________</w:t>
            </w:r>
          </w:p>
          <w:p w14:paraId="1DF52270" w14:textId="698575B5" w:rsidR="002F411B" w:rsidRPr="004B2309" w:rsidRDefault="002F411B" w:rsidP="002F411B">
            <w:pPr>
              <w:rPr>
                <w:sz w:val="22"/>
                <w:szCs w:val="22"/>
              </w:rPr>
            </w:pPr>
            <w:r w:rsidRPr="004B2309">
              <w:rPr>
                <w:sz w:val="22"/>
                <w:szCs w:val="22"/>
              </w:rPr>
              <w:t xml:space="preserve">ІПН: </w:t>
            </w:r>
            <w:r w:rsidR="004B2309">
              <w:rPr>
                <w:sz w:val="22"/>
                <w:szCs w:val="22"/>
              </w:rPr>
              <w:t>________________</w:t>
            </w:r>
          </w:p>
          <w:p w14:paraId="6036D3FD" w14:textId="471FDA0E" w:rsidR="002F411B" w:rsidRPr="004B2309" w:rsidRDefault="002F411B" w:rsidP="002F411B">
            <w:pPr>
              <w:rPr>
                <w:sz w:val="22"/>
                <w:szCs w:val="22"/>
              </w:rPr>
            </w:pPr>
            <w:proofErr w:type="spellStart"/>
            <w:r w:rsidRPr="004B2309">
              <w:rPr>
                <w:sz w:val="22"/>
                <w:szCs w:val="22"/>
              </w:rPr>
              <w:t>Тел</w:t>
            </w:r>
            <w:proofErr w:type="spellEnd"/>
            <w:r w:rsidRPr="004B2309">
              <w:rPr>
                <w:sz w:val="22"/>
                <w:szCs w:val="22"/>
              </w:rPr>
              <w:t xml:space="preserve">. </w:t>
            </w:r>
            <w:r w:rsidR="004B2309">
              <w:rPr>
                <w:sz w:val="22"/>
                <w:szCs w:val="22"/>
              </w:rPr>
              <w:t>_____________________</w:t>
            </w:r>
          </w:p>
          <w:p w14:paraId="46417449" w14:textId="2C2937AF" w:rsidR="00F54A30" w:rsidRPr="004B2309" w:rsidRDefault="00F54A30" w:rsidP="00F54A30">
            <w:pPr>
              <w:pStyle w:val="ac"/>
              <w:jc w:val="both"/>
              <w:rPr>
                <w:sz w:val="22"/>
                <w:szCs w:val="22"/>
              </w:rPr>
            </w:pPr>
          </w:p>
          <w:p w14:paraId="5816F8EC" w14:textId="77777777" w:rsidR="009A2230" w:rsidRPr="004B2309" w:rsidRDefault="009A2230" w:rsidP="00352B64">
            <w:pPr>
              <w:pStyle w:val="ac"/>
              <w:rPr>
                <w:sz w:val="22"/>
                <w:szCs w:val="22"/>
              </w:rPr>
            </w:pPr>
          </w:p>
          <w:p w14:paraId="04585EDD" w14:textId="631CDB31" w:rsidR="009A2230" w:rsidRPr="004B2309" w:rsidRDefault="009A2230" w:rsidP="00352B64">
            <w:pPr>
              <w:pStyle w:val="ac"/>
              <w:rPr>
                <w:kern w:val="1"/>
                <w:sz w:val="22"/>
                <w:szCs w:val="22"/>
                <w:lang w:eastAsia="uk-UA"/>
              </w:rPr>
            </w:pPr>
          </w:p>
          <w:p w14:paraId="6511E534" w14:textId="7A92E623" w:rsidR="001D1823" w:rsidRPr="004B2309" w:rsidRDefault="001D1823" w:rsidP="00352B64">
            <w:pPr>
              <w:pStyle w:val="ac"/>
              <w:rPr>
                <w:kern w:val="1"/>
                <w:sz w:val="22"/>
                <w:szCs w:val="22"/>
                <w:lang w:eastAsia="uk-UA"/>
              </w:rPr>
            </w:pPr>
          </w:p>
          <w:p w14:paraId="1CA60043" w14:textId="2BFD35A3" w:rsidR="001D1823" w:rsidRPr="004B2309" w:rsidRDefault="001D1823" w:rsidP="001D1823">
            <w:pPr>
              <w:rPr>
                <w:b/>
                <w:sz w:val="22"/>
                <w:szCs w:val="22"/>
              </w:rPr>
            </w:pPr>
          </w:p>
          <w:p w14:paraId="7CF49102" w14:textId="77777777" w:rsidR="001D1823" w:rsidRPr="004B2309" w:rsidRDefault="001D1823" w:rsidP="001D1823">
            <w:pPr>
              <w:rPr>
                <w:sz w:val="22"/>
                <w:szCs w:val="22"/>
              </w:rPr>
            </w:pPr>
          </w:p>
          <w:p w14:paraId="1ABAE93E" w14:textId="702AC49B" w:rsidR="00352B64" w:rsidRPr="004B2309" w:rsidRDefault="001D1823" w:rsidP="001D1823">
            <w:pPr>
              <w:pStyle w:val="ac"/>
              <w:rPr>
                <w:kern w:val="1"/>
                <w:sz w:val="22"/>
                <w:szCs w:val="22"/>
                <w:lang w:eastAsia="uk-UA"/>
              </w:rPr>
            </w:pPr>
            <w:r w:rsidRPr="004B2309">
              <w:rPr>
                <w:b/>
                <w:sz w:val="22"/>
                <w:szCs w:val="22"/>
              </w:rPr>
              <w:t xml:space="preserve">________________________/ </w:t>
            </w:r>
            <w:r w:rsidR="004B2309">
              <w:rPr>
                <w:b/>
                <w:sz w:val="22"/>
                <w:szCs w:val="22"/>
              </w:rPr>
              <w:t>_______________</w:t>
            </w:r>
            <w:r w:rsidRPr="004B2309">
              <w:rPr>
                <w:b/>
                <w:sz w:val="22"/>
                <w:szCs w:val="22"/>
              </w:rPr>
              <w:t xml:space="preserve"> /</w:t>
            </w:r>
          </w:p>
        </w:tc>
      </w:tr>
    </w:tbl>
    <w:p w14:paraId="0C49B1B6" w14:textId="581D9F29" w:rsidR="0046713A" w:rsidRDefault="0046713A" w:rsidP="00385776">
      <w:pPr>
        <w:rPr>
          <w:b/>
          <w:sz w:val="22"/>
          <w:szCs w:val="22"/>
        </w:rPr>
      </w:pPr>
      <w:r>
        <w:rPr>
          <w:b/>
          <w:sz w:val="22"/>
          <w:szCs w:val="22"/>
        </w:rPr>
        <w:br w:type="page"/>
      </w:r>
    </w:p>
    <w:p w14:paraId="2A6BBB76" w14:textId="1C177157" w:rsidR="0046713A" w:rsidRPr="0046713A" w:rsidRDefault="0046713A" w:rsidP="0046713A">
      <w:pPr>
        <w:pStyle w:val="20"/>
        <w:shd w:val="clear" w:color="auto" w:fill="auto"/>
        <w:spacing w:after="0" w:line="240" w:lineRule="auto"/>
        <w:ind w:left="567" w:right="170"/>
        <w:rPr>
          <w:sz w:val="24"/>
          <w:szCs w:val="24"/>
          <w:lang w:val="ru-RU"/>
        </w:rPr>
      </w:pPr>
      <w:proofErr w:type="spellStart"/>
      <w:r w:rsidRPr="0046713A">
        <w:rPr>
          <w:b/>
          <w:bCs/>
          <w:sz w:val="24"/>
          <w:szCs w:val="24"/>
          <w:lang w:val="ru-RU"/>
        </w:rPr>
        <w:lastRenderedPageBreak/>
        <w:t>Додаткова</w:t>
      </w:r>
      <w:proofErr w:type="spellEnd"/>
      <w:r w:rsidRPr="0046713A">
        <w:rPr>
          <w:b/>
          <w:bCs/>
          <w:sz w:val="24"/>
          <w:szCs w:val="24"/>
          <w:lang w:val="ru-RU"/>
        </w:rPr>
        <w:t xml:space="preserve"> угода № </w:t>
      </w:r>
      <w:r>
        <w:rPr>
          <w:b/>
          <w:bCs/>
          <w:sz w:val="24"/>
          <w:szCs w:val="24"/>
          <w:lang w:val="ru-RU"/>
        </w:rPr>
        <w:t>___</w:t>
      </w:r>
      <w:bookmarkStart w:id="0" w:name="_GoBack"/>
      <w:bookmarkEnd w:id="0"/>
      <w:r w:rsidRPr="0046713A">
        <w:rPr>
          <w:b/>
          <w:bCs/>
          <w:sz w:val="24"/>
          <w:szCs w:val="24"/>
          <w:lang w:val="ru-RU"/>
        </w:rPr>
        <w:br/>
      </w:r>
      <w:r w:rsidRPr="0046713A">
        <w:rPr>
          <w:sz w:val="24"/>
          <w:szCs w:val="24"/>
          <w:lang w:val="ru-RU"/>
        </w:rPr>
        <w:t xml:space="preserve">до договору </w:t>
      </w:r>
      <w:proofErr w:type="spellStart"/>
      <w:r w:rsidRPr="0046713A">
        <w:rPr>
          <w:sz w:val="24"/>
          <w:szCs w:val="24"/>
          <w:lang w:val="ru-RU"/>
        </w:rPr>
        <w:t>купівлі</w:t>
      </w:r>
      <w:proofErr w:type="spellEnd"/>
      <w:r w:rsidRPr="0046713A">
        <w:rPr>
          <w:sz w:val="24"/>
          <w:szCs w:val="24"/>
          <w:lang w:val="ru-RU"/>
        </w:rPr>
        <w:t xml:space="preserve">-продажу природного газу </w:t>
      </w:r>
    </w:p>
    <w:p w14:paraId="020369B3" w14:textId="77777777" w:rsidR="0046713A" w:rsidRPr="0046713A" w:rsidRDefault="0046713A" w:rsidP="0046713A">
      <w:pPr>
        <w:pStyle w:val="20"/>
        <w:shd w:val="clear" w:color="auto" w:fill="auto"/>
        <w:spacing w:after="0" w:line="240" w:lineRule="auto"/>
        <w:ind w:left="1104" w:right="400"/>
        <w:rPr>
          <w:b/>
          <w:bCs/>
          <w:sz w:val="24"/>
          <w:szCs w:val="24"/>
          <w:lang w:val="ru-RU"/>
        </w:rPr>
      </w:pPr>
      <w:r w:rsidRPr="0046713A">
        <w:rPr>
          <w:b/>
          <w:bCs/>
          <w:sz w:val="24"/>
          <w:szCs w:val="24"/>
          <w:lang w:val="ru-RU"/>
        </w:rPr>
        <w:t xml:space="preserve">№ _________________ </w:t>
      </w:r>
      <w:proofErr w:type="spellStart"/>
      <w:r w:rsidRPr="0046713A">
        <w:rPr>
          <w:b/>
          <w:bCs/>
          <w:sz w:val="24"/>
          <w:szCs w:val="24"/>
          <w:lang w:val="ru-RU"/>
        </w:rPr>
        <w:t>від</w:t>
      </w:r>
      <w:proofErr w:type="spellEnd"/>
      <w:r w:rsidRPr="0046713A">
        <w:rPr>
          <w:b/>
          <w:bCs/>
          <w:sz w:val="24"/>
          <w:szCs w:val="24"/>
          <w:lang w:val="ru-RU"/>
        </w:rPr>
        <w:t xml:space="preserve"> ______________2019 р.</w:t>
      </w:r>
    </w:p>
    <w:p w14:paraId="57FAA49C" w14:textId="77777777" w:rsidR="0046713A" w:rsidRPr="0046713A" w:rsidRDefault="0046713A" w:rsidP="0046713A">
      <w:pPr>
        <w:pStyle w:val="20"/>
        <w:shd w:val="clear" w:color="auto" w:fill="auto"/>
        <w:spacing w:after="0" w:line="240" w:lineRule="auto"/>
        <w:ind w:left="1104" w:right="400"/>
        <w:rPr>
          <w:b/>
          <w:bCs/>
          <w:sz w:val="24"/>
          <w:szCs w:val="24"/>
          <w:lang w:val="ru-RU"/>
        </w:rPr>
      </w:pPr>
    </w:p>
    <w:p w14:paraId="4589D16F" w14:textId="77777777" w:rsidR="0046713A" w:rsidRPr="0046713A" w:rsidRDefault="0046713A" w:rsidP="0046713A">
      <w:pPr>
        <w:jc w:val="both"/>
        <w:rPr>
          <w:sz w:val="22"/>
          <w:szCs w:val="22"/>
        </w:rPr>
      </w:pPr>
      <w:r w:rsidRPr="0046713A">
        <w:rPr>
          <w:sz w:val="22"/>
          <w:szCs w:val="22"/>
        </w:rPr>
        <w:t xml:space="preserve">        м. Київ                                                                                                   ___________ 2019 року </w:t>
      </w:r>
    </w:p>
    <w:p w14:paraId="53347B38" w14:textId="77777777" w:rsidR="0046713A" w:rsidRPr="0046713A" w:rsidRDefault="0046713A" w:rsidP="0046713A">
      <w:pPr>
        <w:pStyle w:val="afa"/>
        <w:spacing w:before="120" w:after="0" w:line="240" w:lineRule="auto"/>
        <w:ind w:firstLine="540"/>
        <w:jc w:val="both"/>
        <w:rPr>
          <w:rFonts w:ascii="Times New Roman" w:hAnsi="Times New Roman" w:cs="Times New Roman"/>
          <w:b/>
          <w:bCs/>
          <w:sz w:val="22"/>
          <w:szCs w:val="22"/>
          <w:lang w:val="uk-UA"/>
        </w:rPr>
      </w:pPr>
    </w:p>
    <w:p w14:paraId="4BEA528B" w14:textId="776D8DFD" w:rsidR="0046713A" w:rsidRPr="0046713A" w:rsidRDefault="0046713A" w:rsidP="0046713A">
      <w:pPr>
        <w:pStyle w:val="afa"/>
        <w:spacing w:before="120" w:after="0" w:line="240" w:lineRule="auto"/>
        <w:ind w:firstLine="708"/>
        <w:jc w:val="both"/>
        <w:rPr>
          <w:rFonts w:ascii="Times New Roman" w:hAnsi="Times New Roman" w:cs="Times New Roman"/>
          <w:color w:val="auto"/>
          <w:sz w:val="22"/>
          <w:szCs w:val="22"/>
          <w:lang w:val="uk-UA"/>
        </w:rPr>
      </w:pPr>
      <w:r w:rsidRPr="0046713A">
        <w:rPr>
          <w:rFonts w:ascii="Times New Roman" w:hAnsi="Times New Roman" w:cs="Times New Roman"/>
          <w:b/>
          <w:bCs/>
          <w:sz w:val="22"/>
          <w:szCs w:val="22"/>
          <w:lang w:val="uk-UA"/>
        </w:rPr>
        <w:t xml:space="preserve">ТОВАРИСТВО З ОБМЕЖЕНОЮ ВІДПОВІДАЛЬНІСТЮ «ЛЮКС КРАЇНА», </w:t>
      </w:r>
      <w:r w:rsidRPr="0046713A">
        <w:rPr>
          <w:rFonts w:ascii="Times New Roman" w:hAnsi="Times New Roman" w:cs="Times New Roman"/>
          <w:b/>
          <w:sz w:val="22"/>
          <w:szCs w:val="22"/>
          <w:lang w:val="en-US"/>
        </w:rPr>
        <w:t>EIC</w:t>
      </w:r>
      <w:r w:rsidRPr="0046713A">
        <w:rPr>
          <w:rFonts w:ascii="Times New Roman" w:hAnsi="Times New Roman" w:cs="Times New Roman"/>
          <w:b/>
          <w:sz w:val="22"/>
          <w:szCs w:val="22"/>
          <w:lang w:val="uk-UA"/>
        </w:rPr>
        <w:t>-код 56</w:t>
      </w:r>
      <w:r w:rsidRPr="0046713A">
        <w:rPr>
          <w:rFonts w:ascii="Times New Roman" w:hAnsi="Times New Roman" w:cs="Times New Roman"/>
          <w:b/>
          <w:sz w:val="22"/>
          <w:szCs w:val="22"/>
        </w:rPr>
        <w:t>X</w:t>
      </w:r>
      <w:r w:rsidRPr="0046713A">
        <w:rPr>
          <w:rFonts w:ascii="Times New Roman" w:hAnsi="Times New Roman" w:cs="Times New Roman"/>
          <w:b/>
          <w:sz w:val="22"/>
          <w:szCs w:val="22"/>
          <w:lang w:val="uk-UA"/>
        </w:rPr>
        <w:t>930000001770</w:t>
      </w:r>
      <w:r w:rsidRPr="0046713A">
        <w:rPr>
          <w:rFonts w:ascii="Times New Roman" w:hAnsi="Times New Roman" w:cs="Times New Roman"/>
          <w:b/>
          <w:sz w:val="22"/>
          <w:szCs w:val="22"/>
        </w:rPr>
        <w:t>C</w:t>
      </w:r>
      <w:r w:rsidRPr="0046713A">
        <w:rPr>
          <w:rFonts w:ascii="Times New Roman" w:hAnsi="Times New Roman" w:cs="Times New Roman"/>
          <w:bCs/>
          <w:sz w:val="22"/>
          <w:szCs w:val="22"/>
          <w:lang w:val="uk-UA"/>
        </w:rPr>
        <w:t>, що має статус платника податку на прибуток підприємств за основною ставкою згідно Податкового кодексу України, надалі</w:t>
      </w:r>
      <w:r w:rsidRPr="0046713A">
        <w:rPr>
          <w:sz w:val="22"/>
          <w:szCs w:val="22"/>
          <w:lang w:val="uk-UA"/>
        </w:rPr>
        <w:t xml:space="preserve"> - </w:t>
      </w:r>
      <w:r w:rsidRPr="0046713A">
        <w:rPr>
          <w:rFonts w:ascii="Times New Roman" w:hAnsi="Times New Roman" w:cs="Times New Roman"/>
          <w:b/>
          <w:bCs/>
          <w:sz w:val="22"/>
          <w:szCs w:val="22"/>
          <w:lang w:val="uk-UA"/>
        </w:rPr>
        <w:t xml:space="preserve">Продавець, </w:t>
      </w:r>
      <w:r w:rsidRPr="0046713A">
        <w:rPr>
          <w:rFonts w:ascii="Times New Roman" w:hAnsi="Times New Roman" w:cs="Times New Roman"/>
          <w:bCs/>
          <w:sz w:val="22"/>
          <w:szCs w:val="22"/>
          <w:lang w:val="uk-UA"/>
        </w:rPr>
        <w:t xml:space="preserve">в особі Директора з розвитку </w:t>
      </w:r>
      <w:proofErr w:type="spellStart"/>
      <w:r w:rsidRPr="0046713A">
        <w:rPr>
          <w:rFonts w:ascii="Times New Roman" w:hAnsi="Times New Roman" w:cs="Times New Roman"/>
          <w:bCs/>
          <w:sz w:val="22"/>
          <w:szCs w:val="22"/>
          <w:lang w:val="uk-UA"/>
        </w:rPr>
        <w:t>Осіпова</w:t>
      </w:r>
      <w:proofErr w:type="spellEnd"/>
      <w:r w:rsidRPr="0046713A">
        <w:rPr>
          <w:rFonts w:ascii="Times New Roman" w:hAnsi="Times New Roman" w:cs="Times New Roman"/>
          <w:bCs/>
          <w:sz w:val="22"/>
          <w:szCs w:val="22"/>
          <w:lang w:val="uk-UA"/>
        </w:rPr>
        <w:t xml:space="preserve"> Олександра Аркадійовича</w:t>
      </w:r>
      <w:r w:rsidRPr="0046713A">
        <w:rPr>
          <w:rFonts w:ascii="Times New Roman" w:hAnsi="Times New Roman" w:cs="Times New Roman"/>
          <w:sz w:val="22"/>
          <w:szCs w:val="22"/>
          <w:lang w:val="uk-UA"/>
        </w:rPr>
        <w:t xml:space="preserve">, що діє на </w:t>
      </w:r>
      <w:r w:rsidRPr="0046713A">
        <w:rPr>
          <w:rFonts w:ascii="Times New Roman" w:hAnsi="Times New Roman" w:cs="Times New Roman"/>
          <w:bCs/>
          <w:sz w:val="22"/>
          <w:szCs w:val="22"/>
          <w:lang w:val="uk-UA"/>
        </w:rPr>
        <w:t>підставі довіреності №16.11-02 від 16.11.2018року,</w:t>
      </w:r>
      <w:r w:rsidRPr="0046713A">
        <w:rPr>
          <w:rFonts w:ascii="Times New Roman" w:hAnsi="Times New Roman" w:cs="Times New Roman"/>
          <w:b/>
          <w:bCs/>
          <w:color w:val="auto"/>
          <w:sz w:val="22"/>
          <w:szCs w:val="22"/>
          <w:lang w:val="uk-UA"/>
        </w:rPr>
        <w:t xml:space="preserve"> </w:t>
      </w:r>
      <w:r w:rsidRPr="0046713A">
        <w:rPr>
          <w:rFonts w:ascii="Times New Roman" w:hAnsi="Times New Roman" w:cs="Times New Roman"/>
          <w:color w:val="auto"/>
          <w:sz w:val="22"/>
          <w:szCs w:val="22"/>
          <w:lang w:val="uk-UA"/>
        </w:rPr>
        <w:t>з однієї сторони, та</w:t>
      </w:r>
    </w:p>
    <w:p w14:paraId="28D19A4A" w14:textId="30B25207" w:rsidR="0046713A" w:rsidRPr="0046713A" w:rsidRDefault="0046713A" w:rsidP="0046713A">
      <w:pPr>
        <w:pStyle w:val="afa"/>
        <w:spacing w:before="120" w:after="0" w:line="240" w:lineRule="auto"/>
        <w:ind w:firstLine="708"/>
        <w:jc w:val="both"/>
        <w:rPr>
          <w:rFonts w:ascii="Times New Roman" w:hAnsi="Times New Roman" w:cs="Times New Roman"/>
          <w:color w:val="auto"/>
          <w:sz w:val="22"/>
          <w:szCs w:val="22"/>
          <w:lang w:val="uk-UA"/>
        </w:rPr>
      </w:pPr>
      <w:r w:rsidRPr="0046713A">
        <w:rPr>
          <w:rFonts w:ascii="Times New Roman" w:hAnsi="Times New Roman" w:cs="Times New Roman"/>
          <w:b/>
          <w:bCs/>
          <w:color w:val="auto"/>
          <w:sz w:val="22"/>
          <w:szCs w:val="22"/>
          <w:lang w:val="uk-UA"/>
        </w:rPr>
        <w:t>ТОВАРИСТВО З ОБМЕЖЕНОЮ ВІДПОВІДАЛЬНІСТЮ «</w:t>
      </w:r>
      <w:r w:rsidRPr="0046713A">
        <w:rPr>
          <w:rFonts w:ascii="Times New Roman" w:hAnsi="Times New Roman" w:cs="Times New Roman"/>
          <w:b/>
          <w:bCs/>
          <w:sz w:val="22"/>
          <w:szCs w:val="22"/>
          <w:lang w:val="uk-UA"/>
        </w:rPr>
        <w:t>____________________</w:t>
      </w:r>
      <w:r w:rsidRPr="0046713A">
        <w:rPr>
          <w:rFonts w:ascii="Times New Roman" w:hAnsi="Times New Roman" w:cs="Times New Roman"/>
          <w:b/>
          <w:bCs/>
          <w:color w:val="auto"/>
          <w:sz w:val="22"/>
          <w:szCs w:val="22"/>
          <w:lang w:val="uk-UA"/>
        </w:rPr>
        <w:t>»</w:t>
      </w:r>
      <w:r w:rsidRPr="0046713A">
        <w:rPr>
          <w:rFonts w:ascii="Times New Roman" w:hAnsi="Times New Roman" w:cs="Times New Roman"/>
          <w:color w:val="auto"/>
          <w:sz w:val="22"/>
          <w:szCs w:val="22"/>
          <w:lang w:val="uk-UA"/>
        </w:rPr>
        <w:t xml:space="preserve">, ЕІС код ________________, що має статус платника податку на прибуток підприємств за основною ставкою згідно Податкового кодексу України, надалі - </w:t>
      </w:r>
      <w:r w:rsidRPr="0046713A">
        <w:rPr>
          <w:rFonts w:ascii="Times New Roman" w:hAnsi="Times New Roman" w:cs="Times New Roman"/>
          <w:b/>
          <w:bCs/>
          <w:sz w:val="22"/>
          <w:szCs w:val="22"/>
          <w:lang w:val="uk-UA"/>
        </w:rPr>
        <w:t>Покупець</w:t>
      </w:r>
      <w:r w:rsidRPr="0046713A">
        <w:rPr>
          <w:rFonts w:ascii="Times New Roman" w:hAnsi="Times New Roman" w:cs="Times New Roman"/>
          <w:color w:val="auto"/>
          <w:sz w:val="22"/>
          <w:szCs w:val="22"/>
          <w:lang w:val="uk-UA"/>
        </w:rPr>
        <w:t xml:space="preserve">, в особі </w:t>
      </w:r>
      <w:r w:rsidRPr="0046713A">
        <w:rPr>
          <w:rFonts w:ascii="Times New Roman" w:hAnsi="Times New Roman" w:cs="Times New Roman"/>
          <w:sz w:val="22"/>
          <w:szCs w:val="22"/>
          <w:lang w:val="uk-UA"/>
        </w:rPr>
        <w:t>______</w:t>
      </w:r>
      <w:r w:rsidRPr="0046713A">
        <w:rPr>
          <w:rFonts w:ascii="Times New Roman" w:hAnsi="Times New Roman" w:cs="Times New Roman"/>
          <w:sz w:val="22"/>
          <w:szCs w:val="22"/>
          <w:lang w:val="uk-UA"/>
        </w:rPr>
        <w:t xml:space="preserve"> _______________, що діє на підставі </w:t>
      </w:r>
      <w:r w:rsidRPr="0046713A">
        <w:rPr>
          <w:rFonts w:ascii="Times New Roman" w:hAnsi="Times New Roman" w:cs="Times New Roman"/>
          <w:sz w:val="22"/>
          <w:szCs w:val="22"/>
          <w:lang w:val="uk-UA"/>
        </w:rPr>
        <w:t>_________</w:t>
      </w:r>
      <w:r w:rsidRPr="0046713A">
        <w:rPr>
          <w:rFonts w:ascii="Times New Roman" w:hAnsi="Times New Roman" w:cs="Times New Roman"/>
          <w:color w:val="auto"/>
          <w:sz w:val="22"/>
          <w:szCs w:val="22"/>
          <w:lang w:val="uk-UA"/>
        </w:rPr>
        <w:t xml:space="preserve">, </w:t>
      </w:r>
      <w:r w:rsidRPr="0046713A">
        <w:rPr>
          <w:rFonts w:ascii="Times New Roman" w:hAnsi="Times New Roman" w:cs="Times New Roman"/>
          <w:bCs/>
          <w:sz w:val="22"/>
          <w:szCs w:val="22"/>
          <w:lang w:val="uk-UA"/>
        </w:rPr>
        <w:t xml:space="preserve">з другої сторони, </w:t>
      </w:r>
    </w:p>
    <w:p w14:paraId="0C18CFFE" w14:textId="77777777" w:rsidR="0046713A" w:rsidRPr="0046713A" w:rsidRDefault="0046713A" w:rsidP="0046713A">
      <w:pPr>
        <w:ind w:firstLine="708"/>
        <w:jc w:val="both"/>
        <w:rPr>
          <w:sz w:val="22"/>
          <w:szCs w:val="22"/>
        </w:rPr>
      </w:pPr>
      <w:r w:rsidRPr="0046713A">
        <w:rPr>
          <w:sz w:val="22"/>
          <w:szCs w:val="22"/>
        </w:rPr>
        <w:t xml:space="preserve">далі разом поіменовані Сторони, уклали цю Додаткову угоду до Договору купівлі-продажу природного газу </w:t>
      </w:r>
      <w:r w:rsidRPr="0046713A">
        <w:rPr>
          <w:b/>
          <w:bCs/>
          <w:sz w:val="22"/>
          <w:szCs w:val="22"/>
        </w:rPr>
        <w:t xml:space="preserve">№_______________ від _____________2019 р. </w:t>
      </w:r>
      <w:r w:rsidRPr="0046713A">
        <w:rPr>
          <w:sz w:val="22"/>
          <w:szCs w:val="22"/>
        </w:rPr>
        <w:t>про наступне:</w:t>
      </w:r>
    </w:p>
    <w:p w14:paraId="2EF00536" w14:textId="77777777" w:rsidR="0046713A" w:rsidRPr="0046713A" w:rsidRDefault="0046713A" w:rsidP="0046713A">
      <w:pPr>
        <w:numPr>
          <w:ilvl w:val="0"/>
          <w:numId w:val="11"/>
        </w:numPr>
        <w:spacing w:after="200" w:line="276" w:lineRule="auto"/>
        <w:jc w:val="both"/>
        <w:rPr>
          <w:b/>
          <w:bCs/>
          <w:sz w:val="22"/>
          <w:szCs w:val="22"/>
        </w:rPr>
      </w:pPr>
      <w:r w:rsidRPr="0046713A">
        <w:rPr>
          <w:bCs/>
          <w:sz w:val="22"/>
          <w:szCs w:val="22"/>
        </w:rPr>
        <w:t xml:space="preserve">Продавець здійснює передачу Покупцю по цій Додатковій угоді </w:t>
      </w:r>
      <w:r w:rsidRPr="0046713A">
        <w:rPr>
          <w:sz w:val="22"/>
          <w:szCs w:val="22"/>
        </w:rPr>
        <w:t xml:space="preserve">в ГТС АТ “УКРТРАНСГАЗ” </w:t>
      </w:r>
      <w:r w:rsidRPr="0046713A">
        <w:rPr>
          <w:bCs/>
          <w:sz w:val="22"/>
          <w:szCs w:val="22"/>
        </w:rPr>
        <w:t xml:space="preserve">в період з _________2019 року по _________2019 року обсяг Газу </w:t>
      </w:r>
      <w:r w:rsidRPr="0046713A">
        <w:rPr>
          <w:b/>
          <w:bCs/>
          <w:sz w:val="22"/>
          <w:szCs w:val="22"/>
        </w:rPr>
        <w:t xml:space="preserve">_______тис. </w:t>
      </w:r>
      <w:r w:rsidRPr="0046713A">
        <w:rPr>
          <w:bCs/>
          <w:sz w:val="22"/>
          <w:szCs w:val="22"/>
        </w:rPr>
        <w:t>(________________)</w:t>
      </w:r>
      <w:r w:rsidRPr="0046713A">
        <w:rPr>
          <w:b/>
          <w:bCs/>
          <w:sz w:val="22"/>
          <w:szCs w:val="22"/>
        </w:rPr>
        <w:t xml:space="preserve"> </w:t>
      </w:r>
      <w:r w:rsidRPr="0046713A">
        <w:rPr>
          <w:sz w:val="22"/>
          <w:szCs w:val="22"/>
        </w:rPr>
        <w:t xml:space="preserve">куб. метрів. </w:t>
      </w:r>
    </w:p>
    <w:p w14:paraId="4904BC76" w14:textId="77777777" w:rsidR="0046713A" w:rsidRPr="0046713A" w:rsidRDefault="0046713A" w:rsidP="0046713A">
      <w:pPr>
        <w:pStyle w:val="af1"/>
        <w:numPr>
          <w:ilvl w:val="0"/>
          <w:numId w:val="11"/>
        </w:numPr>
        <w:spacing w:before="60" w:after="200"/>
        <w:contextualSpacing w:val="0"/>
        <w:jc w:val="both"/>
        <w:rPr>
          <w:bCs/>
          <w:sz w:val="22"/>
          <w:szCs w:val="22"/>
        </w:rPr>
      </w:pPr>
      <w:r w:rsidRPr="0046713A">
        <w:rPr>
          <w:bCs/>
          <w:sz w:val="22"/>
          <w:szCs w:val="22"/>
        </w:rPr>
        <w:t xml:space="preserve">Ціна за одну тисячу кубічних метрів газу становить ____________,00 грн. за 1000 куб. м., крім того ПДВ _______________грн., всього з ПДВ – </w:t>
      </w:r>
      <w:r w:rsidRPr="0046713A">
        <w:rPr>
          <w:b/>
          <w:bCs/>
          <w:sz w:val="22"/>
          <w:szCs w:val="22"/>
        </w:rPr>
        <w:t>______________грн.</w:t>
      </w:r>
      <w:r w:rsidRPr="0046713A">
        <w:rPr>
          <w:bCs/>
          <w:sz w:val="22"/>
          <w:szCs w:val="22"/>
        </w:rPr>
        <w:t xml:space="preserve"> (____________________гривень 00 </w:t>
      </w:r>
      <w:proofErr w:type="spellStart"/>
      <w:r w:rsidRPr="0046713A">
        <w:rPr>
          <w:bCs/>
          <w:sz w:val="22"/>
          <w:szCs w:val="22"/>
        </w:rPr>
        <w:t>копiйок</w:t>
      </w:r>
      <w:proofErr w:type="spellEnd"/>
      <w:r w:rsidRPr="0046713A">
        <w:rPr>
          <w:bCs/>
          <w:sz w:val="22"/>
          <w:szCs w:val="22"/>
        </w:rPr>
        <w:t>).</w:t>
      </w:r>
    </w:p>
    <w:p w14:paraId="55BEDE85" w14:textId="77777777" w:rsidR="0046713A" w:rsidRPr="0046713A" w:rsidRDefault="0046713A" w:rsidP="0046713A">
      <w:pPr>
        <w:pStyle w:val="af1"/>
        <w:numPr>
          <w:ilvl w:val="0"/>
          <w:numId w:val="10"/>
        </w:numPr>
        <w:spacing w:before="60" w:after="200"/>
        <w:contextualSpacing w:val="0"/>
        <w:jc w:val="both"/>
        <w:rPr>
          <w:sz w:val="22"/>
          <w:szCs w:val="22"/>
        </w:rPr>
      </w:pPr>
      <w:r w:rsidRPr="0046713A">
        <w:rPr>
          <w:bCs/>
          <w:sz w:val="22"/>
          <w:szCs w:val="22"/>
        </w:rPr>
        <w:t xml:space="preserve">Загальна сума Газу що передається за цією Додатковою угодою складає ______________ грн. (__________________ гривень 00 </w:t>
      </w:r>
      <w:proofErr w:type="spellStart"/>
      <w:r w:rsidRPr="0046713A">
        <w:rPr>
          <w:bCs/>
          <w:sz w:val="22"/>
          <w:szCs w:val="22"/>
        </w:rPr>
        <w:t>копiйок</w:t>
      </w:r>
      <w:proofErr w:type="spellEnd"/>
      <w:r w:rsidRPr="0046713A">
        <w:rPr>
          <w:bCs/>
          <w:sz w:val="22"/>
          <w:szCs w:val="22"/>
        </w:rPr>
        <w:t xml:space="preserve">), крім того ПДВ 20 % - </w:t>
      </w:r>
      <w:r w:rsidRPr="0046713A">
        <w:rPr>
          <w:b/>
          <w:bCs/>
          <w:sz w:val="22"/>
          <w:szCs w:val="22"/>
        </w:rPr>
        <w:t>______________</w:t>
      </w:r>
      <w:r w:rsidRPr="0046713A">
        <w:rPr>
          <w:bCs/>
          <w:sz w:val="22"/>
          <w:szCs w:val="22"/>
        </w:rPr>
        <w:t xml:space="preserve">грн., </w:t>
      </w:r>
      <w:r w:rsidRPr="0046713A">
        <w:rPr>
          <w:sz w:val="22"/>
          <w:szCs w:val="22"/>
        </w:rPr>
        <w:t xml:space="preserve">всього з ПДВ - </w:t>
      </w:r>
      <w:r w:rsidRPr="0046713A">
        <w:rPr>
          <w:b/>
          <w:bCs/>
          <w:sz w:val="22"/>
          <w:szCs w:val="22"/>
        </w:rPr>
        <w:t>________________грн.</w:t>
      </w:r>
      <w:r w:rsidRPr="0046713A">
        <w:rPr>
          <w:bCs/>
          <w:sz w:val="22"/>
          <w:szCs w:val="22"/>
        </w:rPr>
        <w:t xml:space="preserve"> (_____________</w:t>
      </w:r>
      <w:proofErr w:type="spellStart"/>
      <w:r w:rsidRPr="0046713A">
        <w:rPr>
          <w:bCs/>
          <w:sz w:val="22"/>
          <w:szCs w:val="22"/>
        </w:rPr>
        <w:t>гривнi</w:t>
      </w:r>
      <w:proofErr w:type="spellEnd"/>
      <w:r w:rsidRPr="0046713A">
        <w:rPr>
          <w:bCs/>
          <w:sz w:val="22"/>
          <w:szCs w:val="22"/>
        </w:rPr>
        <w:t xml:space="preserve"> 00 </w:t>
      </w:r>
      <w:proofErr w:type="spellStart"/>
      <w:r w:rsidRPr="0046713A">
        <w:rPr>
          <w:bCs/>
          <w:sz w:val="22"/>
          <w:szCs w:val="22"/>
        </w:rPr>
        <w:t>копiйки</w:t>
      </w:r>
      <w:proofErr w:type="spellEnd"/>
      <w:r w:rsidRPr="0046713A">
        <w:rPr>
          <w:bCs/>
          <w:sz w:val="22"/>
          <w:szCs w:val="22"/>
        </w:rPr>
        <w:t>).</w:t>
      </w:r>
      <w:r w:rsidRPr="0046713A">
        <w:rPr>
          <w:sz w:val="22"/>
          <w:szCs w:val="22"/>
        </w:rPr>
        <w:t xml:space="preserve"> грн. Ціна вказана без урахування вартості транспортування газу. </w:t>
      </w:r>
    </w:p>
    <w:p w14:paraId="166B847D" w14:textId="77777777" w:rsidR="0046713A" w:rsidRPr="0046713A" w:rsidRDefault="0046713A" w:rsidP="0046713A">
      <w:pPr>
        <w:pStyle w:val="a4"/>
        <w:ind w:firstLine="709"/>
        <w:rPr>
          <w:rStyle w:val="11"/>
          <w:rFonts w:ascii="Times New Roman" w:hAnsi="Times New Roman"/>
          <w:b/>
          <w:bCs/>
          <w:sz w:val="22"/>
          <w:szCs w:val="22"/>
          <w:lang w:val="ru-RU"/>
        </w:rPr>
      </w:pPr>
    </w:p>
    <w:p w14:paraId="35C65FAA" w14:textId="77777777" w:rsidR="0046713A" w:rsidRPr="0046713A" w:rsidRDefault="0046713A" w:rsidP="0046713A">
      <w:pPr>
        <w:pStyle w:val="af1"/>
        <w:numPr>
          <w:ilvl w:val="0"/>
          <w:numId w:val="10"/>
        </w:numPr>
        <w:spacing w:after="200"/>
        <w:contextualSpacing w:val="0"/>
        <w:jc w:val="both"/>
        <w:rPr>
          <w:sz w:val="22"/>
          <w:szCs w:val="22"/>
        </w:rPr>
      </w:pPr>
      <w:r w:rsidRPr="0046713A">
        <w:rPr>
          <w:rStyle w:val="11"/>
          <w:sz w:val="22"/>
          <w:szCs w:val="22"/>
        </w:rPr>
        <w:t xml:space="preserve">Оплата за газ здійснюється Покупцем виключно грошовими коштами шляхом внесення передоплати в розмірі 100% від загальної вартості Договірного обсягу, визначеного п. 3 цієї Додаткової угоди, в строк до </w:t>
      </w:r>
      <w:r w:rsidRPr="0046713A">
        <w:rPr>
          <w:rStyle w:val="11"/>
          <w:b/>
          <w:sz w:val="22"/>
          <w:szCs w:val="22"/>
        </w:rPr>
        <w:t>____________</w:t>
      </w:r>
      <w:r w:rsidRPr="0046713A">
        <w:rPr>
          <w:rStyle w:val="11"/>
          <w:b/>
          <w:bCs/>
          <w:sz w:val="22"/>
          <w:szCs w:val="22"/>
        </w:rPr>
        <w:t>2019 року включно.</w:t>
      </w:r>
    </w:p>
    <w:p w14:paraId="1650D5B3" w14:textId="77777777" w:rsidR="0046713A" w:rsidRPr="0046713A" w:rsidRDefault="0046713A" w:rsidP="0046713A">
      <w:pPr>
        <w:pStyle w:val="af1"/>
        <w:numPr>
          <w:ilvl w:val="0"/>
          <w:numId w:val="10"/>
        </w:numPr>
        <w:spacing w:after="200"/>
        <w:contextualSpacing w:val="0"/>
        <w:jc w:val="both"/>
        <w:rPr>
          <w:sz w:val="22"/>
          <w:szCs w:val="22"/>
        </w:rPr>
      </w:pPr>
      <w:r w:rsidRPr="0046713A">
        <w:rPr>
          <w:b/>
          <w:bCs/>
          <w:sz w:val="22"/>
          <w:szCs w:val="22"/>
        </w:rPr>
        <w:t>Продавець</w:t>
      </w:r>
      <w:r w:rsidRPr="0046713A">
        <w:rPr>
          <w:sz w:val="22"/>
          <w:szCs w:val="22"/>
        </w:rPr>
        <w:t xml:space="preserve"> здійснює передачу </w:t>
      </w:r>
      <w:r w:rsidRPr="0046713A">
        <w:rPr>
          <w:b/>
          <w:bCs/>
          <w:sz w:val="22"/>
          <w:szCs w:val="22"/>
        </w:rPr>
        <w:t>Покупцю</w:t>
      </w:r>
      <w:r w:rsidRPr="0046713A">
        <w:rPr>
          <w:sz w:val="22"/>
          <w:szCs w:val="22"/>
        </w:rPr>
        <w:t xml:space="preserve"> Газу виключно після здійснення повної оплати, зазначеної в п.3 даної  Додаткової у годи.</w:t>
      </w:r>
    </w:p>
    <w:p w14:paraId="3622FECF" w14:textId="77777777" w:rsidR="0046713A" w:rsidRPr="0046713A" w:rsidRDefault="0046713A" w:rsidP="0046713A">
      <w:pPr>
        <w:pStyle w:val="af1"/>
        <w:numPr>
          <w:ilvl w:val="0"/>
          <w:numId w:val="10"/>
        </w:numPr>
        <w:spacing w:before="60" w:after="200"/>
        <w:contextualSpacing w:val="0"/>
        <w:jc w:val="both"/>
        <w:rPr>
          <w:sz w:val="22"/>
          <w:szCs w:val="22"/>
          <w:lang w:eastAsia="ar-SA"/>
        </w:rPr>
      </w:pPr>
      <w:r w:rsidRPr="0046713A">
        <w:rPr>
          <w:sz w:val="22"/>
          <w:szCs w:val="22"/>
          <w:lang w:eastAsia="ar-SA"/>
        </w:rPr>
        <w:t>Інші умови вищевказаного Договору не змінено.</w:t>
      </w:r>
    </w:p>
    <w:p w14:paraId="61FDFEFE" w14:textId="1F9691A3" w:rsidR="0046713A" w:rsidRPr="0046713A" w:rsidRDefault="0046713A" w:rsidP="0046713A">
      <w:pPr>
        <w:pStyle w:val="af1"/>
        <w:numPr>
          <w:ilvl w:val="0"/>
          <w:numId w:val="10"/>
        </w:numPr>
        <w:spacing w:before="60" w:after="200"/>
        <w:ind w:left="714" w:hanging="357"/>
        <w:contextualSpacing w:val="0"/>
        <w:jc w:val="both"/>
        <w:rPr>
          <w:sz w:val="22"/>
          <w:szCs w:val="22"/>
          <w:lang w:eastAsia="ar-SA"/>
        </w:rPr>
      </w:pPr>
      <w:r w:rsidRPr="0046713A">
        <w:rPr>
          <w:sz w:val="22"/>
          <w:szCs w:val="22"/>
          <w:lang w:eastAsia="ar-SA"/>
        </w:rPr>
        <w:t>Дана Додаткова угода складена у двох примірниках, по одному для кожної із Сторін, які мають однакову юридичну силу і вступає в дію з моменту її підписання.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4820"/>
      </w:tblGrid>
      <w:tr w:rsidR="0046713A" w:rsidRPr="004B2309" w14:paraId="0550DA69" w14:textId="77777777" w:rsidTr="0046713A">
        <w:trPr>
          <w:trHeight w:val="2664"/>
        </w:trPr>
        <w:tc>
          <w:tcPr>
            <w:tcW w:w="5386" w:type="dxa"/>
          </w:tcPr>
          <w:p w14:paraId="682C4B3C" w14:textId="77777777" w:rsidR="0046713A" w:rsidRPr="004B2309" w:rsidRDefault="0046713A" w:rsidP="0059326E">
            <w:pPr>
              <w:pStyle w:val="ac"/>
              <w:jc w:val="center"/>
              <w:rPr>
                <w:b/>
                <w:kern w:val="1"/>
                <w:sz w:val="22"/>
                <w:szCs w:val="22"/>
                <w:lang w:eastAsia="uk-UA"/>
              </w:rPr>
            </w:pPr>
            <w:r>
              <w:rPr>
                <w:b/>
                <w:kern w:val="1"/>
                <w:sz w:val="22"/>
                <w:szCs w:val="22"/>
                <w:lang w:eastAsia="uk-UA"/>
              </w:rPr>
              <w:t>ПРОДАВЕЦЬ</w:t>
            </w:r>
          </w:p>
          <w:p w14:paraId="064F2B65" w14:textId="77777777" w:rsidR="0046713A" w:rsidRPr="004B2309" w:rsidRDefault="0046713A" w:rsidP="0059326E">
            <w:pPr>
              <w:pStyle w:val="ac"/>
              <w:rPr>
                <w:kern w:val="1"/>
                <w:sz w:val="22"/>
                <w:szCs w:val="22"/>
                <w:lang w:eastAsia="uk-UA"/>
              </w:rPr>
            </w:pPr>
          </w:p>
          <w:p w14:paraId="26407911" w14:textId="77777777" w:rsidR="0046713A" w:rsidRPr="004B2309" w:rsidRDefault="0046713A" w:rsidP="00593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uk-UA"/>
              </w:rPr>
            </w:pPr>
            <w:r w:rsidRPr="004B2309">
              <w:rPr>
                <w:b/>
                <w:sz w:val="22"/>
                <w:szCs w:val="22"/>
                <w:lang w:eastAsia="uk-UA"/>
              </w:rPr>
              <w:t xml:space="preserve">Товариство з обмеженою відповідальністю </w:t>
            </w:r>
          </w:p>
          <w:p w14:paraId="12713D92" w14:textId="77777777" w:rsidR="0046713A" w:rsidRPr="004B2309" w:rsidRDefault="0046713A" w:rsidP="00593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uk-UA"/>
              </w:rPr>
            </w:pPr>
            <w:r w:rsidRPr="004B2309">
              <w:rPr>
                <w:b/>
                <w:sz w:val="22"/>
                <w:szCs w:val="22"/>
              </w:rPr>
              <w:t>«Люкс Країна»</w:t>
            </w:r>
          </w:p>
          <w:p w14:paraId="2CE39D17" w14:textId="6E5DF04E" w:rsidR="0046713A" w:rsidRPr="004B2309" w:rsidRDefault="0046713A" w:rsidP="0059326E">
            <w:pPr>
              <w:rPr>
                <w:b/>
                <w:sz w:val="22"/>
                <w:szCs w:val="22"/>
              </w:rPr>
            </w:pPr>
          </w:p>
          <w:p w14:paraId="330E3D5E" w14:textId="77777777" w:rsidR="0046713A" w:rsidRPr="004B2309" w:rsidRDefault="0046713A" w:rsidP="0059326E">
            <w:pPr>
              <w:rPr>
                <w:b/>
                <w:sz w:val="22"/>
                <w:szCs w:val="22"/>
              </w:rPr>
            </w:pPr>
            <w:r w:rsidRPr="004B2309">
              <w:rPr>
                <w:b/>
                <w:sz w:val="22"/>
                <w:szCs w:val="22"/>
              </w:rPr>
              <w:t>Директор</w:t>
            </w:r>
            <w:r>
              <w:rPr>
                <w:b/>
                <w:sz w:val="22"/>
                <w:szCs w:val="22"/>
              </w:rPr>
              <w:t xml:space="preserve"> з розвитку</w:t>
            </w:r>
          </w:p>
          <w:p w14:paraId="445519F6" w14:textId="77777777" w:rsidR="0046713A" w:rsidRPr="004B2309" w:rsidRDefault="0046713A" w:rsidP="0059326E">
            <w:pPr>
              <w:rPr>
                <w:sz w:val="22"/>
                <w:szCs w:val="22"/>
              </w:rPr>
            </w:pPr>
          </w:p>
          <w:p w14:paraId="0FD1D1E7" w14:textId="77777777" w:rsidR="0046713A" w:rsidRPr="004B2309" w:rsidRDefault="0046713A" w:rsidP="0059326E">
            <w:pPr>
              <w:pStyle w:val="ac"/>
              <w:rPr>
                <w:kern w:val="1"/>
                <w:sz w:val="22"/>
                <w:szCs w:val="22"/>
                <w:lang w:eastAsia="uk-UA"/>
              </w:rPr>
            </w:pPr>
            <w:r w:rsidRPr="004B2309">
              <w:rPr>
                <w:b/>
                <w:sz w:val="22"/>
                <w:szCs w:val="22"/>
              </w:rPr>
              <w:t xml:space="preserve">________________________/О. А. </w:t>
            </w:r>
            <w:proofErr w:type="spellStart"/>
            <w:r w:rsidRPr="004B2309">
              <w:rPr>
                <w:b/>
                <w:sz w:val="22"/>
                <w:szCs w:val="22"/>
              </w:rPr>
              <w:t>Осіпов</w:t>
            </w:r>
            <w:proofErr w:type="spellEnd"/>
            <w:r w:rsidRPr="004B2309">
              <w:rPr>
                <w:b/>
                <w:sz w:val="22"/>
                <w:szCs w:val="22"/>
              </w:rPr>
              <w:t>/</w:t>
            </w:r>
          </w:p>
        </w:tc>
        <w:tc>
          <w:tcPr>
            <w:tcW w:w="4820" w:type="dxa"/>
          </w:tcPr>
          <w:p w14:paraId="7F6E5518" w14:textId="77777777" w:rsidR="0046713A" w:rsidRPr="004B2309" w:rsidRDefault="0046713A" w:rsidP="0059326E">
            <w:pPr>
              <w:pStyle w:val="ac"/>
              <w:jc w:val="center"/>
              <w:rPr>
                <w:b/>
                <w:kern w:val="1"/>
                <w:sz w:val="22"/>
                <w:szCs w:val="22"/>
                <w:lang w:eastAsia="uk-UA"/>
              </w:rPr>
            </w:pPr>
            <w:r>
              <w:rPr>
                <w:b/>
                <w:kern w:val="1"/>
                <w:sz w:val="22"/>
                <w:szCs w:val="22"/>
                <w:lang w:eastAsia="uk-UA"/>
              </w:rPr>
              <w:t>ПОКУПЕЦЬ</w:t>
            </w:r>
          </w:p>
          <w:p w14:paraId="46C3732D" w14:textId="77777777" w:rsidR="0046713A" w:rsidRPr="004B2309" w:rsidRDefault="0046713A" w:rsidP="0059326E">
            <w:pPr>
              <w:pStyle w:val="ac"/>
              <w:rPr>
                <w:kern w:val="1"/>
                <w:sz w:val="22"/>
                <w:szCs w:val="22"/>
                <w:lang w:eastAsia="uk-UA"/>
              </w:rPr>
            </w:pPr>
          </w:p>
          <w:p w14:paraId="5326701F" w14:textId="77777777" w:rsidR="0046713A" w:rsidRPr="004B2309" w:rsidRDefault="0046713A" w:rsidP="0059326E">
            <w:pPr>
              <w:pStyle w:val="ac"/>
              <w:jc w:val="center"/>
              <w:rPr>
                <w:b/>
                <w:kern w:val="1"/>
                <w:sz w:val="22"/>
                <w:szCs w:val="22"/>
                <w:lang w:eastAsia="uk-UA"/>
              </w:rPr>
            </w:pPr>
            <w:r w:rsidRPr="004B2309">
              <w:rPr>
                <w:b/>
                <w:bCs/>
                <w:kern w:val="1"/>
                <w:sz w:val="22"/>
                <w:szCs w:val="22"/>
                <w:lang w:eastAsia="uk-UA"/>
              </w:rPr>
              <w:t>Товариство з обмеженою відповідальністю «</w:t>
            </w:r>
            <w:r>
              <w:rPr>
                <w:b/>
                <w:bCs/>
                <w:kern w:val="1"/>
                <w:sz w:val="22"/>
                <w:szCs w:val="22"/>
                <w:lang w:eastAsia="uk-UA"/>
              </w:rPr>
              <w:t>______________</w:t>
            </w:r>
            <w:r w:rsidRPr="004B2309">
              <w:rPr>
                <w:b/>
                <w:bCs/>
                <w:kern w:val="1"/>
                <w:sz w:val="22"/>
                <w:szCs w:val="22"/>
                <w:lang w:eastAsia="uk-UA"/>
              </w:rPr>
              <w:t>»</w:t>
            </w:r>
          </w:p>
          <w:p w14:paraId="64F76DF8" w14:textId="24D8D53A" w:rsidR="0046713A" w:rsidRDefault="0046713A" w:rsidP="0059326E">
            <w:pPr>
              <w:rPr>
                <w:b/>
                <w:sz w:val="22"/>
                <w:szCs w:val="22"/>
              </w:rPr>
            </w:pPr>
          </w:p>
          <w:p w14:paraId="2D78D356" w14:textId="77777777" w:rsidR="0046713A" w:rsidRPr="004B2309" w:rsidRDefault="0046713A" w:rsidP="0059326E">
            <w:pPr>
              <w:rPr>
                <w:b/>
                <w:sz w:val="22"/>
                <w:szCs w:val="22"/>
              </w:rPr>
            </w:pPr>
          </w:p>
          <w:p w14:paraId="0342A5EE" w14:textId="77777777" w:rsidR="0046713A" w:rsidRPr="004B2309" w:rsidRDefault="0046713A" w:rsidP="0059326E">
            <w:pPr>
              <w:rPr>
                <w:sz w:val="22"/>
                <w:szCs w:val="22"/>
              </w:rPr>
            </w:pPr>
          </w:p>
          <w:p w14:paraId="2EE43EFA" w14:textId="77777777" w:rsidR="0046713A" w:rsidRPr="004B2309" w:rsidRDefault="0046713A" w:rsidP="0059326E">
            <w:pPr>
              <w:pStyle w:val="ac"/>
              <w:rPr>
                <w:kern w:val="1"/>
                <w:sz w:val="22"/>
                <w:szCs w:val="22"/>
                <w:lang w:eastAsia="uk-UA"/>
              </w:rPr>
            </w:pPr>
            <w:r w:rsidRPr="004B2309">
              <w:rPr>
                <w:b/>
                <w:sz w:val="22"/>
                <w:szCs w:val="22"/>
              </w:rPr>
              <w:t xml:space="preserve">________________________/ </w:t>
            </w:r>
            <w:r>
              <w:rPr>
                <w:b/>
                <w:sz w:val="22"/>
                <w:szCs w:val="22"/>
              </w:rPr>
              <w:t>_______________</w:t>
            </w:r>
            <w:r w:rsidRPr="004B2309">
              <w:rPr>
                <w:b/>
                <w:sz w:val="22"/>
                <w:szCs w:val="22"/>
              </w:rPr>
              <w:t xml:space="preserve"> /</w:t>
            </w:r>
          </w:p>
        </w:tc>
      </w:tr>
    </w:tbl>
    <w:p w14:paraId="036FD48B" w14:textId="77777777" w:rsidR="009A2230" w:rsidRPr="0046713A" w:rsidRDefault="009A2230" w:rsidP="0046713A">
      <w:pPr>
        <w:widowControl w:val="0"/>
        <w:shd w:val="clear" w:color="auto" w:fill="FFFFFF"/>
        <w:suppressAutoHyphens/>
        <w:autoSpaceDE w:val="0"/>
        <w:spacing w:before="60"/>
        <w:ind w:left="360" w:right="11"/>
        <w:jc w:val="both"/>
        <w:rPr>
          <w:b/>
          <w:sz w:val="22"/>
          <w:szCs w:val="22"/>
        </w:rPr>
      </w:pPr>
    </w:p>
    <w:sectPr w:rsidR="009A2230" w:rsidRPr="0046713A" w:rsidSect="00385776">
      <w:headerReference w:type="even" r:id="rId8"/>
      <w:headerReference w:type="default" r:id="rId9"/>
      <w:footerReference w:type="default" r:id="rId10"/>
      <w:headerReference w:type="first" r:id="rId11"/>
      <w:footerReference w:type="first" r:id="rId12"/>
      <w:pgSz w:w="11906" w:h="16838"/>
      <w:pgMar w:top="567" w:right="567" w:bottom="567" w:left="993"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2235" w14:textId="77777777" w:rsidR="008B42E0" w:rsidRDefault="008B42E0">
      <w:r>
        <w:separator/>
      </w:r>
    </w:p>
  </w:endnote>
  <w:endnote w:type="continuationSeparator" w:id="0">
    <w:p w14:paraId="660D1977" w14:textId="77777777" w:rsidR="008B42E0" w:rsidRDefault="008B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mp;Iaoa?ao?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186F" w14:textId="51A03DEE" w:rsidR="008F3F41" w:rsidRPr="002C5C02" w:rsidRDefault="008F3F41" w:rsidP="002C5C02">
    <w:pPr>
      <w:pStyle w:val="a8"/>
    </w:pPr>
    <w:r w:rsidRPr="002C5C02">
      <w:rPr>
        <w:kern w:val="1"/>
        <w:sz w:val="22"/>
        <w:szCs w:val="22"/>
        <w:lang w:eastAsia="uk-UA"/>
      </w:rPr>
      <w:t xml:space="preserve">Від </w:t>
    </w:r>
    <w:r w:rsidR="0046713A">
      <w:rPr>
        <w:kern w:val="1"/>
        <w:sz w:val="22"/>
        <w:szCs w:val="22"/>
        <w:lang w:eastAsia="uk-UA"/>
      </w:rPr>
      <w:t>Покупця</w:t>
    </w:r>
    <w:r>
      <w:rPr>
        <w:kern w:val="1"/>
        <w:sz w:val="22"/>
        <w:szCs w:val="22"/>
        <w:lang w:eastAsia="uk-UA"/>
      </w:rPr>
      <w:t xml:space="preserve"> __________________ </w:t>
    </w:r>
    <w:r>
      <w:rPr>
        <w:kern w:val="1"/>
        <w:sz w:val="22"/>
        <w:szCs w:val="22"/>
        <w:lang w:eastAsia="uk-UA"/>
      </w:rPr>
      <w:tab/>
    </w:r>
    <w:r>
      <w:rPr>
        <w:kern w:val="1"/>
        <w:sz w:val="22"/>
        <w:szCs w:val="22"/>
        <w:lang w:eastAsia="uk-UA"/>
      </w:rPr>
      <w:tab/>
      <w:t xml:space="preserve">Від </w:t>
    </w:r>
    <w:r w:rsidR="0046713A">
      <w:rPr>
        <w:kern w:val="1"/>
        <w:sz w:val="22"/>
        <w:szCs w:val="22"/>
        <w:lang w:eastAsia="uk-UA"/>
      </w:rPr>
      <w:t>Продавця</w:t>
    </w:r>
    <w:r>
      <w:rPr>
        <w:kern w:val="1"/>
        <w:sz w:val="22"/>
        <w:szCs w:val="22"/>
        <w:lang w:eastAsia="uk-UA"/>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FECC" w14:textId="66AEAE2B" w:rsidR="008F3F41" w:rsidRPr="002C5C02" w:rsidRDefault="008F3F41">
    <w:pPr>
      <w:pStyle w:val="a8"/>
    </w:pPr>
    <w:r w:rsidRPr="002C5C02">
      <w:rPr>
        <w:kern w:val="1"/>
        <w:sz w:val="22"/>
        <w:szCs w:val="22"/>
        <w:lang w:eastAsia="uk-UA"/>
      </w:rPr>
      <w:t>Від П</w:t>
    </w:r>
    <w:r w:rsidR="004B2309">
      <w:rPr>
        <w:kern w:val="1"/>
        <w:sz w:val="22"/>
        <w:szCs w:val="22"/>
        <w:lang w:eastAsia="uk-UA"/>
      </w:rPr>
      <w:t>родавця</w:t>
    </w:r>
    <w:r>
      <w:rPr>
        <w:kern w:val="1"/>
        <w:sz w:val="22"/>
        <w:szCs w:val="22"/>
        <w:lang w:eastAsia="uk-UA"/>
      </w:rPr>
      <w:t xml:space="preserve"> __________________ </w:t>
    </w:r>
    <w:r>
      <w:rPr>
        <w:kern w:val="1"/>
        <w:sz w:val="22"/>
        <w:szCs w:val="22"/>
        <w:lang w:eastAsia="uk-UA"/>
      </w:rPr>
      <w:tab/>
    </w:r>
    <w:r>
      <w:rPr>
        <w:kern w:val="1"/>
        <w:sz w:val="22"/>
        <w:szCs w:val="22"/>
        <w:lang w:eastAsia="uk-UA"/>
      </w:rPr>
      <w:tab/>
      <w:t xml:space="preserve">Від </w:t>
    </w:r>
    <w:r w:rsidR="004B2309">
      <w:rPr>
        <w:kern w:val="1"/>
        <w:sz w:val="22"/>
        <w:szCs w:val="22"/>
        <w:lang w:eastAsia="uk-UA"/>
      </w:rPr>
      <w:t>Покупця</w:t>
    </w:r>
    <w:r>
      <w:rPr>
        <w:kern w:val="1"/>
        <w:sz w:val="22"/>
        <w:szCs w:val="22"/>
        <w:lang w:eastAsia="uk-UA"/>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C349A" w14:textId="77777777" w:rsidR="008B42E0" w:rsidRDefault="008B42E0">
      <w:r>
        <w:separator/>
      </w:r>
    </w:p>
  </w:footnote>
  <w:footnote w:type="continuationSeparator" w:id="0">
    <w:p w14:paraId="633F5A12" w14:textId="77777777" w:rsidR="008B42E0" w:rsidRDefault="008B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1950270271"/>
      <w:docPartObj>
        <w:docPartGallery w:val="Page Numbers (Top of Page)"/>
        <w:docPartUnique/>
      </w:docPartObj>
    </w:sdtPr>
    <w:sdtEndPr>
      <w:rPr>
        <w:rStyle w:val="af7"/>
      </w:rPr>
    </w:sdtEndPr>
    <w:sdtContent>
      <w:p w14:paraId="2C56E392" w14:textId="6FB627BD" w:rsidR="008F3F41" w:rsidRDefault="008F3F41" w:rsidP="00036ADF">
        <w:pPr>
          <w:pStyle w:val="a6"/>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end"/>
        </w:r>
      </w:p>
    </w:sdtContent>
  </w:sdt>
  <w:p w14:paraId="5E6AC100" w14:textId="77777777" w:rsidR="008F3F41" w:rsidRDefault="008F3F41" w:rsidP="002C5C02">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1025217415"/>
      <w:docPartObj>
        <w:docPartGallery w:val="Page Numbers (Top of Page)"/>
        <w:docPartUnique/>
      </w:docPartObj>
    </w:sdtPr>
    <w:sdtEndPr>
      <w:rPr>
        <w:rStyle w:val="af7"/>
      </w:rPr>
    </w:sdtEndPr>
    <w:sdtContent>
      <w:p w14:paraId="5275B2D0" w14:textId="65004CC8" w:rsidR="008F3F41" w:rsidRDefault="008F3F41" w:rsidP="00036ADF">
        <w:pPr>
          <w:pStyle w:val="a6"/>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separate"/>
        </w:r>
        <w:r w:rsidR="00385776">
          <w:rPr>
            <w:rStyle w:val="af7"/>
            <w:noProof/>
          </w:rPr>
          <w:t>9</w:t>
        </w:r>
        <w:r>
          <w:rPr>
            <w:rStyle w:val="af7"/>
          </w:rPr>
          <w:fldChar w:fldCharType="end"/>
        </w:r>
      </w:p>
    </w:sdtContent>
  </w:sdt>
  <w:p w14:paraId="4E354DDA" w14:textId="4E7603FB" w:rsidR="008F3F41" w:rsidRDefault="008F3F41" w:rsidP="002C5C02">
    <w:pPr>
      <w:pStyle w:val="a6"/>
      <w:ind w:right="360"/>
      <w:rPr>
        <w:lang w:val="ru-RU"/>
      </w:rPr>
    </w:pPr>
    <w:r>
      <w:rPr>
        <w:lang w:val="ru-RU"/>
      </w:rPr>
      <w:t>Договор</w:t>
    </w:r>
  </w:p>
  <w:p w14:paraId="20D601D3" w14:textId="3C24CA95" w:rsidR="008F3F41" w:rsidRPr="00A05ADA" w:rsidRDefault="004B2309">
    <w:pPr>
      <w:pStyle w:val="a6"/>
      <w:rPr>
        <w:lang w:val="ru-RU"/>
      </w:rPr>
    </w:pPr>
    <w:r w:rsidRPr="004B2309">
      <w:rPr>
        <w:lang w:val="ru-RU"/>
      </w:rPr>
      <w:t>купівлі-продажу природного газу</w:t>
    </w:r>
    <w:r>
      <w:rPr>
        <w:lang w:val="ru-RU"/>
      </w:rPr>
      <w:t xml:space="preserve"> </w:t>
    </w:r>
    <w:r w:rsidR="008F3F41">
      <w:rPr>
        <w:lang w:val="ru-RU"/>
      </w:rPr>
      <w:t>№</w:t>
    </w:r>
    <w:r>
      <w:rPr>
        <w:lang w:val="ru-RU"/>
      </w:rPr>
      <w:t>___________</w:t>
    </w:r>
    <w:r w:rsidR="00EF6BEE">
      <w:rPr>
        <w:lang w:val="ru-RU"/>
      </w:rPr>
      <w:t xml:space="preserve"> </w:t>
    </w:r>
    <w:proofErr w:type="spellStart"/>
    <w:r w:rsidR="008F3F41">
      <w:rPr>
        <w:lang w:val="ru-RU"/>
      </w:rPr>
      <w:t>від</w:t>
    </w:r>
    <w:proofErr w:type="spellEnd"/>
    <w:r w:rsidR="008F3F41">
      <w:rPr>
        <w:lang w:val="ru-RU"/>
      </w:rPr>
      <w:t xml:space="preserve"> </w:t>
    </w:r>
    <w:r>
      <w:rPr>
        <w:lang w:val="ru-RU"/>
      </w:rPr>
      <w:t>_________</w:t>
    </w:r>
    <w:r w:rsidR="00EF6BEE">
      <w:rPr>
        <w:lang w:val="ru-RU"/>
      </w:rPr>
      <w:t>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309E" w14:textId="77777777" w:rsidR="008F3F41" w:rsidRPr="00C64E70" w:rsidRDefault="008F3F41" w:rsidP="00A05ADA">
    <w:pPr>
      <w:pStyle w:val="a6"/>
      <w:jc w:val="right"/>
      <w:rPr>
        <w:b/>
        <w:color w:val="00B0F0"/>
        <w:sz w:val="16"/>
        <w:szCs w:val="24"/>
      </w:rPr>
    </w:pPr>
    <w:r>
      <w:rPr>
        <w:b/>
        <w:noProof/>
        <w:color w:val="00B0F0"/>
        <w:lang w:val="ru-RU"/>
      </w:rPr>
      <mc:AlternateContent>
        <mc:Choice Requires="wps">
          <w:drawing>
            <wp:anchor distT="0" distB="0" distL="114300" distR="114300" simplePos="0" relativeHeight="251663360" behindDoc="0" locked="0" layoutInCell="1" allowOverlap="1" wp14:anchorId="18F550D8" wp14:editId="162B210C">
              <wp:simplePos x="0" y="0"/>
              <wp:positionH relativeFrom="column">
                <wp:posOffset>3237199</wp:posOffset>
              </wp:positionH>
              <wp:positionV relativeFrom="paragraph">
                <wp:posOffset>-66398</wp:posOffset>
              </wp:positionV>
              <wp:extent cx="0" cy="727969"/>
              <wp:effectExtent l="63500" t="25400" r="63500" b="7239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727969"/>
                      </a:xfrm>
                      <a:prstGeom prst="line">
                        <a:avLst/>
                      </a:prstGeom>
                      <a:ln>
                        <a:solidFill>
                          <a:srgbClr val="00B0F0"/>
                        </a:solidFill>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C3CFB"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9pt,-5.25pt" to="254.9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" strokecolor="#00b0f0" strokeweight="2pt">
              <v:shadow on="t" color="black" opacity="24903f" origin=",.5" offset="0,.55556mm"/>
            </v:line>
          </w:pict>
        </mc:Fallback>
      </mc:AlternateContent>
    </w:r>
    <w:r w:rsidRPr="00C64E70">
      <w:rPr>
        <w:b/>
        <w:noProof/>
        <w:color w:val="00B0F0"/>
        <w:lang w:val="ru-RU"/>
      </w:rPr>
      <w:drawing>
        <wp:anchor distT="0" distB="0" distL="114300" distR="114300" simplePos="0" relativeHeight="251662336" behindDoc="1" locked="0" layoutInCell="1" allowOverlap="1" wp14:anchorId="0F9F9424" wp14:editId="7802E731">
          <wp:simplePos x="0" y="0"/>
          <wp:positionH relativeFrom="column">
            <wp:posOffset>-100805</wp:posOffset>
          </wp:positionH>
          <wp:positionV relativeFrom="paragraph">
            <wp:posOffset>-66398</wp:posOffset>
          </wp:positionV>
          <wp:extent cx="3236595" cy="798991"/>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52093" cy="802817"/>
                  </a:xfrm>
                  <a:prstGeom prst="rect">
                    <a:avLst/>
                  </a:prstGeom>
                </pic:spPr>
              </pic:pic>
            </a:graphicData>
          </a:graphic>
          <wp14:sizeRelH relativeFrom="page">
            <wp14:pctWidth>0</wp14:pctWidth>
          </wp14:sizeRelH>
          <wp14:sizeRelV relativeFrom="page">
            <wp14:pctHeight>0</wp14:pctHeight>
          </wp14:sizeRelV>
        </wp:anchor>
      </w:drawing>
    </w:r>
    <w:r w:rsidRPr="00C64E70">
      <w:rPr>
        <w:b/>
        <w:color w:val="00B0F0"/>
        <w:sz w:val="16"/>
        <w:szCs w:val="24"/>
      </w:rPr>
      <w:t xml:space="preserve">01004, м. Київ, бульвар </w:t>
    </w:r>
    <w:r>
      <w:rPr>
        <w:b/>
        <w:color w:val="00B0F0"/>
        <w:sz w:val="16"/>
        <w:szCs w:val="24"/>
      </w:rPr>
      <w:t xml:space="preserve">Т. </w:t>
    </w:r>
    <w:r w:rsidRPr="00C64E70">
      <w:rPr>
        <w:b/>
        <w:color w:val="00B0F0"/>
        <w:sz w:val="16"/>
        <w:szCs w:val="24"/>
      </w:rPr>
      <w:t>Шевченка 11, приміщення 51 А</w:t>
    </w:r>
  </w:p>
  <w:p w14:paraId="5E72CB54" w14:textId="77777777" w:rsidR="008F3F41" w:rsidRPr="00C64E70" w:rsidRDefault="008F3F41" w:rsidP="00A05ADA">
    <w:pPr>
      <w:pStyle w:val="a6"/>
      <w:jc w:val="right"/>
      <w:rPr>
        <w:b/>
        <w:color w:val="00B0F0"/>
        <w:sz w:val="16"/>
        <w:szCs w:val="24"/>
      </w:rPr>
    </w:pPr>
    <w:r>
      <w:rPr>
        <w:b/>
        <w:color w:val="00B0F0"/>
        <w:sz w:val="16"/>
        <w:szCs w:val="24"/>
      </w:rPr>
      <w:tab/>
    </w:r>
    <w:r w:rsidRPr="00C64E70">
      <w:rPr>
        <w:b/>
        <w:color w:val="00B0F0"/>
        <w:sz w:val="16"/>
        <w:szCs w:val="24"/>
      </w:rPr>
      <w:t>ЄДРПОУ: 39237508</w:t>
    </w:r>
  </w:p>
  <w:p w14:paraId="74EF3C9D" w14:textId="7535E17D" w:rsidR="008F3F41" w:rsidRDefault="008F3F41" w:rsidP="00A05ADA">
    <w:pPr>
      <w:pStyle w:val="a6"/>
      <w:tabs>
        <w:tab w:val="left" w:pos="5480"/>
        <w:tab w:val="right" w:pos="9639"/>
      </w:tabs>
      <w:ind w:left="5480"/>
      <w:jc w:val="right"/>
      <w:rPr>
        <w:b/>
        <w:color w:val="00B0F0"/>
        <w:sz w:val="16"/>
        <w:szCs w:val="24"/>
        <w:lang w:val="en-US"/>
      </w:rPr>
    </w:pPr>
    <w:r>
      <w:rPr>
        <w:b/>
        <w:color w:val="00B0F0"/>
        <w:sz w:val="16"/>
        <w:szCs w:val="24"/>
      </w:rPr>
      <w:tab/>
    </w:r>
    <w:proofErr w:type="spellStart"/>
    <w:r w:rsidRPr="00C64E70">
      <w:rPr>
        <w:b/>
        <w:color w:val="00B0F0"/>
        <w:sz w:val="16"/>
        <w:szCs w:val="24"/>
      </w:rPr>
      <w:t>Тел</w:t>
    </w:r>
    <w:proofErr w:type="spellEnd"/>
    <w:r w:rsidRPr="00C64E70">
      <w:rPr>
        <w:b/>
        <w:color w:val="00B0F0"/>
        <w:sz w:val="16"/>
        <w:szCs w:val="24"/>
        <w:lang w:val="en-US"/>
      </w:rPr>
      <w:t>. +38(044) 251-13-81</w:t>
    </w:r>
    <w:r w:rsidRPr="00C64E70">
      <w:rPr>
        <w:b/>
        <w:color w:val="00B0F0"/>
        <w:sz w:val="16"/>
        <w:szCs w:val="24"/>
        <w:lang w:val="en-US"/>
      </w:rPr>
      <w:br/>
      <w:t xml:space="preserve">e-mail: </w:t>
    </w:r>
    <w:r w:rsidRPr="00C64E70">
      <w:rPr>
        <w:rFonts w:ascii="Roboto" w:hAnsi="Roboto"/>
        <w:b/>
        <w:bCs/>
        <w:color w:val="00B0F0"/>
        <w:sz w:val="12"/>
        <w:lang w:val="en-US"/>
      </w:rPr>
      <w:t xml:space="preserve"> </w:t>
    </w:r>
    <w:hyperlink r:id="rId2" w:history="1">
      <w:r w:rsidRPr="0056229B">
        <w:rPr>
          <w:rStyle w:val="ad"/>
          <w:b/>
          <w:sz w:val="16"/>
          <w:szCs w:val="24"/>
          <w:lang w:val="en-US"/>
        </w:rPr>
        <w:t>office@Luxkraina.com</w:t>
      </w:r>
    </w:hyperlink>
  </w:p>
  <w:p w14:paraId="54474B18" w14:textId="321370E0" w:rsidR="008F3F41" w:rsidRPr="002C5C02" w:rsidRDefault="008F3F41" w:rsidP="00A05ADA">
    <w:pPr>
      <w:pStyle w:val="a6"/>
      <w:tabs>
        <w:tab w:val="left" w:pos="5480"/>
        <w:tab w:val="right" w:pos="9639"/>
      </w:tabs>
      <w:ind w:left="5480"/>
      <w:jc w:val="right"/>
      <w:rPr>
        <w:b/>
        <w:color w:val="00B0F0"/>
        <w:sz w:val="16"/>
        <w:szCs w:val="24"/>
        <w:lang w:val="en-US"/>
      </w:rPr>
    </w:pPr>
    <w:r>
      <w:rPr>
        <w:b/>
        <w:color w:val="00B0F0"/>
        <w:sz w:val="16"/>
        <w:szCs w:val="24"/>
        <w:lang w:val="en-US"/>
      </w:rPr>
      <w:t>www.luxkraina.com</w:t>
    </w:r>
  </w:p>
  <w:p w14:paraId="13C87FE5" w14:textId="77777777" w:rsidR="008F3F41" w:rsidRDefault="008F3F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5BE"/>
    <w:multiLevelType w:val="hybridMultilevel"/>
    <w:tmpl w:val="994EC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625B31"/>
    <w:multiLevelType w:val="hybridMultilevel"/>
    <w:tmpl w:val="6318EDD0"/>
    <w:lvl w:ilvl="0" w:tplc="2334C81C">
      <w:start w:val="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22967E4A"/>
    <w:multiLevelType w:val="hybridMultilevel"/>
    <w:tmpl w:val="25302AA4"/>
    <w:lvl w:ilvl="0" w:tplc="BD46A8B2">
      <w:start w:val="8"/>
      <w:numFmt w:val="decimal"/>
      <w:lvlText w:val="%1."/>
      <w:lvlJc w:val="left"/>
      <w:pPr>
        <w:ind w:left="4046" w:hanging="360"/>
      </w:pPr>
      <w:rPr>
        <w:rFonts w:hint="default"/>
        <w:b/>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15:restartNumberingAfterBreak="0">
    <w:nsid w:val="25F903BF"/>
    <w:multiLevelType w:val="hybridMultilevel"/>
    <w:tmpl w:val="699842E4"/>
    <w:lvl w:ilvl="0" w:tplc="B5B8FE90">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506F64"/>
    <w:multiLevelType w:val="hybridMultilevel"/>
    <w:tmpl w:val="77E89682"/>
    <w:lvl w:ilvl="0" w:tplc="7D14FED2">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669B5"/>
    <w:multiLevelType w:val="hybridMultilevel"/>
    <w:tmpl w:val="DBF6206E"/>
    <w:lvl w:ilvl="0" w:tplc="0422000F">
      <w:start w:val="3"/>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15:restartNumberingAfterBreak="0">
    <w:nsid w:val="49784570"/>
    <w:multiLevelType w:val="multilevel"/>
    <w:tmpl w:val="4AB68176"/>
    <w:lvl w:ilvl="0">
      <w:start w:val="1"/>
      <w:numFmt w:val="decimal"/>
      <w:lvlText w:val="%1."/>
      <w:lvlJc w:val="left"/>
      <w:pPr>
        <w:ind w:left="4406" w:hanging="720"/>
      </w:pPr>
      <w:rPr>
        <w:rFonts w:cs="Times New Roman" w:hint="default"/>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C813454"/>
    <w:multiLevelType w:val="hybridMultilevel"/>
    <w:tmpl w:val="D640F2F8"/>
    <w:lvl w:ilvl="0" w:tplc="49548670">
      <w:start w:val="1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76A4001"/>
    <w:multiLevelType w:val="hybridMultilevel"/>
    <w:tmpl w:val="D76AA038"/>
    <w:lvl w:ilvl="0" w:tplc="4F3E50B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88C2E82"/>
    <w:multiLevelType w:val="hybridMultilevel"/>
    <w:tmpl w:val="52AE5734"/>
    <w:lvl w:ilvl="0" w:tplc="ECCAA84E">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10"/>
  </w:num>
  <w:num w:numId="3">
    <w:abstractNumId w:val="4"/>
  </w:num>
  <w:num w:numId="4">
    <w:abstractNumId w:val="0"/>
  </w:num>
  <w:num w:numId="5">
    <w:abstractNumId w:val="8"/>
  </w:num>
  <w:num w:numId="6">
    <w:abstractNumId w:val="5"/>
  </w:num>
  <w:num w:numId="7">
    <w:abstractNumId w:val="1"/>
  </w:num>
  <w:num w:numId="8">
    <w:abstractNumId w:val="7"/>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06"/>
    <w:rsid w:val="0000155C"/>
    <w:rsid w:val="00002958"/>
    <w:rsid w:val="00003B3B"/>
    <w:rsid w:val="000063C7"/>
    <w:rsid w:val="000172E5"/>
    <w:rsid w:val="0001732C"/>
    <w:rsid w:val="00022CB6"/>
    <w:rsid w:val="000325A3"/>
    <w:rsid w:val="00036ADF"/>
    <w:rsid w:val="00036E7F"/>
    <w:rsid w:val="000506C5"/>
    <w:rsid w:val="00054DD5"/>
    <w:rsid w:val="000564F7"/>
    <w:rsid w:val="000608C1"/>
    <w:rsid w:val="00062493"/>
    <w:rsid w:val="00075463"/>
    <w:rsid w:val="00084F20"/>
    <w:rsid w:val="00092A8A"/>
    <w:rsid w:val="00094540"/>
    <w:rsid w:val="0009507F"/>
    <w:rsid w:val="000A0ED8"/>
    <w:rsid w:val="000A375C"/>
    <w:rsid w:val="000A38F2"/>
    <w:rsid w:val="000A55E3"/>
    <w:rsid w:val="000A7169"/>
    <w:rsid w:val="000B0982"/>
    <w:rsid w:val="000B2006"/>
    <w:rsid w:val="000B54DC"/>
    <w:rsid w:val="000B647A"/>
    <w:rsid w:val="000B659D"/>
    <w:rsid w:val="000B773B"/>
    <w:rsid w:val="000C72F6"/>
    <w:rsid w:val="000C76C0"/>
    <w:rsid w:val="000D4BF6"/>
    <w:rsid w:val="000D68C6"/>
    <w:rsid w:val="000D746A"/>
    <w:rsid w:val="000F05CC"/>
    <w:rsid w:val="000F0BD5"/>
    <w:rsid w:val="000F3D18"/>
    <w:rsid w:val="000F553B"/>
    <w:rsid w:val="000F72E4"/>
    <w:rsid w:val="000F7D01"/>
    <w:rsid w:val="00100E41"/>
    <w:rsid w:val="00102117"/>
    <w:rsid w:val="00103356"/>
    <w:rsid w:val="001054EB"/>
    <w:rsid w:val="00110715"/>
    <w:rsid w:val="001242B2"/>
    <w:rsid w:val="00130084"/>
    <w:rsid w:val="001318B5"/>
    <w:rsid w:val="00140411"/>
    <w:rsid w:val="0015116F"/>
    <w:rsid w:val="00152516"/>
    <w:rsid w:val="001548B1"/>
    <w:rsid w:val="00155686"/>
    <w:rsid w:val="00156D39"/>
    <w:rsid w:val="00163CA6"/>
    <w:rsid w:val="001701EC"/>
    <w:rsid w:val="001703C5"/>
    <w:rsid w:val="00173B98"/>
    <w:rsid w:val="00177299"/>
    <w:rsid w:val="001829FE"/>
    <w:rsid w:val="00183668"/>
    <w:rsid w:val="00186002"/>
    <w:rsid w:val="00190AD3"/>
    <w:rsid w:val="001979EA"/>
    <w:rsid w:val="001A70F1"/>
    <w:rsid w:val="001B1A93"/>
    <w:rsid w:val="001B269B"/>
    <w:rsid w:val="001B62AF"/>
    <w:rsid w:val="001D1823"/>
    <w:rsid w:val="001D5174"/>
    <w:rsid w:val="001D774B"/>
    <w:rsid w:val="001E08AA"/>
    <w:rsid w:val="001F1D6F"/>
    <w:rsid w:val="001F7236"/>
    <w:rsid w:val="002005CA"/>
    <w:rsid w:val="00203611"/>
    <w:rsid w:val="00203AF5"/>
    <w:rsid w:val="00216324"/>
    <w:rsid w:val="00216F82"/>
    <w:rsid w:val="002209C0"/>
    <w:rsid w:val="00221A0C"/>
    <w:rsid w:val="00221EE2"/>
    <w:rsid w:val="00222193"/>
    <w:rsid w:val="002226F1"/>
    <w:rsid w:val="00222E20"/>
    <w:rsid w:val="00232642"/>
    <w:rsid w:val="00233E40"/>
    <w:rsid w:val="002372D2"/>
    <w:rsid w:val="0024076A"/>
    <w:rsid w:val="00243AB1"/>
    <w:rsid w:val="002445DC"/>
    <w:rsid w:val="00264395"/>
    <w:rsid w:val="00271A76"/>
    <w:rsid w:val="00272C54"/>
    <w:rsid w:val="002758BC"/>
    <w:rsid w:val="00276251"/>
    <w:rsid w:val="00276354"/>
    <w:rsid w:val="00276F32"/>
    <w:rsid w:val="00277A36"/>
    <w:rsid w:val="00277C19"/>
    <w:rsid w:val="002832B9"/>
    <w:rsid w:val="00290D96"/>
    <w:rsid w:val="00291441"/>
    <w:rsid w:val="00291578"/>
    <w:rsid w:val="00295CB1"/>
    <w:rsid w:val="002A0CEB"/>
    <w:rsid w:val="002A3536"/>
    <w:rsid w:val="002B49FC"/>
    <w:rsid w:val="002C30BA"/>
    <w:rsid w:val="002C5C02"/>
    <w:rsid w:val="002C7A25"/>
    <w:rsid w:val="002D1249"/>
    <w:rsid w:val="002D7A97"/>
    <w:rsid w:val="002E3BCC"/>
    <w:rsid w:val="002F411B"/>
    <w:rsid w:val="002F648C"/>
    <w:rsid w:val="00306E6E"/>
    <w:rsid w:val="00310A56"/>
    <w:rsid w:val="00310AE3"/>
    <w:rsid w:val="00326B38"/>
    <w:rsid w:val="00333267"/>
    <w:rsid w:val="00333711"/>
    <w:rsid w:val="00340643"/>
    <w:rsid w:val="00341945"/>
    <w:rsid w:val="00344571"/>
    <w:rsid w:val="00351D54"/>
    <w:rsid w:val="0035212B"/>
    <w:rsid w:val="00352B64"/>
    <w:rsid w:val="003619F0"/>
    <w:rsid w:val="003647F7"/>
    <w:rsid w:val="00370865"/>
    <w:rsid w:val="00374272"/>
    <w:rsid w:val="00376458"/>
    <w:rsid w:val="00385776"/>
    <w:rsid w:val="00391220"/>
    <w:rsid w:val="00391B24"/>
    <w:rsid w:val="003A2511"/>
    <w:rsid w:val="003A2B93"/>
    <w:rsid w:val="003A371C"/>
    <w:rsid w:val="003A5781"/>
    <w:rsid w:val="003A65C3"/>
    <w:rsid w:val="003A6845"/>
    <w:rsid w:val="003B0E6E"/>
    <w:rsid w:val="003B2B56"/>
    <w:rsid w:val="003B47A0"/>
    <w:rsid w:val="003B4932"/>
    <w:rsid w:val="003B69C9"/>
    <w:rsid w:val="003C162D"/>
    <w:rsid w:val="003C3C78"/>
    <w:rsid w:val="003D3CED"/>
    <w:rsid w:val="003D3D06"/>
    <w:rsid w:val="003D4CE0"/>
    <w:rsid w:val="003E0FE7"/>
    <w:rsid w:val="003E657F"/>
    <w:rsid w:val="003F314A"/>
    <w:rsid w:val="004018A9"/>
    <w:rsid w:val="0040500D"/>
    <w:rsid w:val="00407EA6"/>
    <w:rsid w:val="004101EE"/>
    <w:rsid w:val="00413C40"/>
    <w:rsid w:val="00415741"/>
    <w:rsid w:val="004175FA"/>
    <w:rsid w:val="004218F9"/>
    <w:rsid w:val="00427132"/>
    <w:rsid w:val="004324CF"/>
    <w:rsid w:val="00435EAC"/>
    <w:rsid w:val="00444A50"/>
    <w:rsid w:val="00445A5C"/>
    <w:rsid w:val="004462EF"/>
    <w:rsid w:val="0044788A"/>
    <w:rsid w:val="00450750"/>
    <w:rsid w:val="00450F42"/>
    <w:rsid w:val="004524CA"/>
    <w:rsid w:val="00461D00"/>
    <w:rsid w:val="00462056"/>
    <w:rsid w:val="0046713A"/>
    <w:rsid w:val="00470DE1"/>
    <w:rsid w:val="0047568C"/>
    <w:rsid w:val="004931DE"/>
    <w:rsid w:val="00493A86"/>
    <w:rsid w:val="00494694"/>
    <w:rsid w:val="004A1623"/>
    <w:rsid w:val="004A3EA6"/>
    <w:rsid w:val="004B0A89"/>
    <w:rsid w:val="004B2309"/>
    <w:rsid w:val="004B2E54"/>
    <w:rsid w:val="004B4792"/>
    <w:rsid w:val="004B65CA"/>
    <w:rsid w:val="004B7AAD"/>
    <w:rsid w:val="004D1108"/>
    <w:rsid w:val="004D5987"/>
    <w:rsid w:val="004D6C7D"/>
    <w:rsid w:val="004E5666"/>
    <w:rsid w:val="004E64D4"/>
    <w:rsid w:val="004F022F"/>
    <w:rsid w:val="004F23EF"/>
    <w:rsid w:val="004F7590"/>
    <w:rsid w:val="00504425"/>
    <w:rsid w:val="00506C41"/>
    <w:rsid w:val="00507011"/>
    <w:rsid w:val="00511F30"/>
    <w:rsid w:val="0052204E"/>
    <w:rsid w:val="00522B47"/>
    <w:rsid w:val="0052364F"/>
    <w:rsid w:val="0052396B"/>
    <w:rsid w:val="0052514F"/>
    <w:rsid w:val="00526ED4"/>
    <w:rsid w:val="00527EDA"/>
    <w:rsid w:val="00533243"/>
    <w:rsid w:val="0053437E"/>
    <w:rsid w:val="00535C08"/>
    <w:rsid w:val="0054122B"/>
    <w:rsid w:val="005417EA"/>
    <w:rsid w:val="005450CD"/>
    <w:rsid w:val="00553032"/>
    <w:rsid w:val="00553423"/>
    <w:rsid w:val="00565AAB"/>
    <w:rsid w:val="00565B93"/>
    <w:rsid w:val="00573C79"/>
    <w:rsid w:val="00575C9E"/>
    <w:rsid w:val="00575CA4"/>
    <w:rsid w:val="00580B9D"/>
    <w:rsid w:val="00581D93"/>
    <w:rsid w:val="00582468"/>
    <w:rsid w:val="00586311"/>
    <w:rsid w:val="00595342"/>
    <w:rsid w:val="005A20A5"/>
    <w:rsid w:val="005A3506"/>
    <w:rsid w:val="005A4E6E"/>
    <w:rsid w:val="005A725C"/>
    <w:rsid w:val="005B1B44"/>
    <w:rsid w:val="005B4AF2"/>
    <w:rsid w:val="005B7898"/>
    <w:rsid w:val="005C1788"/>
    <w:rsid w:val="005C7B71"/>
    <w:rsid w:val="005D2B9B"/>
    <w:rsid w:val="005E6E05"/>
    <w:rsid w:val="005F3520"/>
    <w:rsid w:val="00601A25"/>
    <w:rsid w:val="0061086E"/>
    <w:rsid w:val="00625EA6"/>
    <w:rsid w:val="00626495"/>
    <w:rsid w:val="00632439"/>
    <w:rsid w:val="00633A8D"/>
    <w:rsid w:val="0065516F"/>
    <w:rsid w:val="00656643"/>
    <w:rsid w:val="00663197"/>
    <w:rsid w:val="0066362C"/>
    <w:rsid w:val="006661CD"/>
    <w:rsid w:val="00680D01"/>
    <w:rsid w:val="0068153E"/>
    <w:rsid w:val="006816F1"/>
    <w:rsid w:val="00692E38"/>
    <w:rsid w:val="006A6901"/>
    <w:rsid w:val="006B0A43"/>
    <w:rsid w:val="006B0B2F"/>
    <w:rsid w:val="006B19DC"/>
    <w:rsid w:val="006B3F84"/>
    <w:rsid w:val="006B49A5"/>
    <w:rsid w:val="006B506B"/>
    <w:rsid w:val="006C247B"/>
    <w:rsid w:val="006C4B62"/>
    <w:rsid w:val="006C4C0A"/>
    <w:rsid w:val="006C6405"/>
    <w:rsid w:val="006C6D9A"/>
    <w:rsid w:val="006D3767"/>
    <w:rsid w:val="006D6540"/>
    <w:rsid w:val="006F2DDB"/>
    <w:rsid w:val="007007B4"/>
    <w:rsid w:val="00717AEA"/>
    <w:rsid w:val="00724088"/>
    <w:rsid w:val="0073209E"/>
    <w:rsid w:val="00732B5F"/>
    <w:rsid w:val="00733EC4"/>
    <w:rsid w:val="0074301E"/>
    <w:rsid w:val="007430C9"/>
    <w:rsid w:val="00746006"/>
    <w:rsid w:val="00750B07"/>
    <w:rsid w:val="00754899"/>
    <w:rsid w:val="00754FC8"/>
    <w:rsid w:val="00762A10"/>
    <w:rsid w:val="0076645F"/>
    <w:rsid w:val="00767B0C"/>
    <w:rsid w:val="00796B02"/>
    <w:rsid w:val="00797300"/>
    <w:rsid w:val="007B0585"/>
    <w:rsid w:val="007B0ED3"/>
    <w:rsid w:val="007B622F"/>
    <w:rsid w:val="007C3420"/>
    <w:rsid w:val="007C3F7E"/>
    <w:rsid w:val="007D331C"/>
    <w:rsid w:val="007D36F2"/>
    <w:rsid w:val="007E7199"/>
    <w:rsid w:val="00801C43"/>
    <w:rsid w:val="00801D76"/>
    <w:rsid w:val="008077C8"/>
    <w:rsid w:val="00813844"/>
    <w:rsid w:val="00814F20"/>
    <w:rsid w:val="008208CD"/>
    <w:rsid w:val="00822D1C"/>
    <w:rsid w:val="00825B07"/>
    <w:rsid w:val="0082611A"/>
    <w:rsid w:val="00826A81"/>
    <w:rsid w:val="00831BB1"/>
    <w:rsid w:val="00843525"/>
    <w:rsid w:val="00847688"/>
    <w:rsid w:val="008501F0"/>
    <w:rsid w:val="0085625E"/>
    <w:rsid w:val="008574D5"/>
    <w:rsid w:val="00867E73"/>
    <w:rsid w:val="0087225D"/>
    <w:rsid w:val="00874EC1"/>
    <w:rsid w:val="00880414"/>
    <w:rsid w:val="0088710D"/>
    <w:rsid w:val="00887D0F"/>
    <w:rsid w:val="008961D1"/>
    <w:rsid w:val="008A5DA2"/>
    <w:rsid w:val="008A6FF5"/>
    <w:rsid w:val="008A7328"/>
    <w:rsid w:val="008B42E0"/>
    <w:rsid w:val="008C2E8E"/>
    <w:rsid w:val="008C7FCF"/>
    <w:rsid w:val="008D42CA"/>
    <w:rsid w:val="008D69BA"/>
    <w:rsid w:val="008E54DF"/>
    <w:rsid w:val="008F0EC3"/>
    <w:rsid w:val="008F3F41"/>
    <w:rsid w:val="008F43F0"/>
    <w:rsid w:val="00900531"/>
    <w:rsid w:val="00900E66"/>
    <w:rsid w:val="00902AF1"/>
    <w:rsid w:val="00902BA8"/>
    <w:rsid w:val="009052ED"/>
    <w:rsid w:val="00907933"/>
    <w:rsid w:val="00912C71"/>
    <w:rsid w:val="00914B4E"/>
    <w:rsid w:val="009156C9"/>
    <w:rsid w:val="00921FF6"/>
    <w:rsid w:val="00925566"/>
    <w:rsid w:val="00926B9B"/>
    <w:rsid w:val="00937C25"/>
    <w:rsid w:val="009406BC"/>
    <w:rsid w:val="0094561E"/>
    <w:rsid w:val="00945FED"/>
    <w:rsid w:val="00952067"/>
    <w:rsid w:val="0095222C"/>
    <w:rsid w:val="009531B9"/>
    <w:rsid w:val="0095721E"/>
    <w:rsid w:val="009634CB"/>
    <w:rsid w:val="009642C1"/>
    <w:rsid w:val="00967680"/>
    <w:rsid w:val="00974FE9"/>
    <w:rsid w:val="009801AC"/>
    <w:rsid w:val="00980E9B"/>
    <w:rsid w:val="00981EB2"/>
    <w:rsid w:val="0099318B"/>
    <w:rsid w:val="00995094"/>
    <w:rsid w:val="0099510D"/>
    <w:rsid w:val="009A2230"/>
    <w:rsid w:val="009A2882"/>
    <w:rsid w:val="009A3AAE"/>
    <w:rsid w:val="009A5146"/>
    <w:rsid w:val="009B4A04"/>
    <w:rsid w:val="009C1BC2"/>
    <w:rsid w:val="009C4E29"/>
    <w:rsid w:val="009D5F69"/>
    <w:rsid w:val="009E3751"/>
    <w:rsid w:val="009E5588"/>
    <w:rsid w:val="009F75A4"/>
    <w:rsid w:val="00A00063"/>
    <w:rsid w:val="00A00AC5"/>
    <w:rsid w:val="00A05ADA"/>
    <w:rsid w:val="00A06416"/>
    <w:rsid w:val="00A11219"/>
    <w:rsid w:val="00A14041"/>
    <w:rsid w:val="00A14175"/>
    <w:rsid w:val="00A15309"/>
    <w:rsid w:val="00A205F4"/>
    <w:rsid w:val="00A21596"/>
    <w:rsid w:val="00A21ED2"/>
    <w:rsid w:val="00A25AD6"/>
    <w:rsid w:val="00A31675"/>
    <w:rsid w:val="00A3487A"/>
    <w:rsid w:val="00A35A62"/>
    <w:rsid w:val="00A45332"/>
    <w:rsid w:val="00A47A77"/>
    <w:rsid w:val="00A513BF"/>
    <w:rsid w:val="00A63BA5"/>
    <w:rsid w:val="00A643E4"/>
    <w:rsid w:val="00A65867"/>
    <w:rsid w:val="00A66361"/>
    <w:rsid w:val="00A66D49"/>
    <w:rsid w:val="00A73C10"/>
    <w:rsid w:val="00A82320"/>
    <w:rsid w:val="00A83F76"/>
    <w:rsid w:val="00A86B6D"/>
    <w:rsid w:val="00A95578"/>
    <w:rsid w:val="00A956FA"/>
    <w:rsid w:val="00AA201B"/>
    <w:rsid w:val="00AA5714"/>
    <w:rsid w:val="00AB2D24"/>
    <w:rsid w:val="00AC1773"/>
    <w:rsid w:val="00AC30A4"/>
    <w:rsid w:val="00AD0AFF"/>
    <w:rsid w:val="00AD6E2B"/>
    <w:rsid w:val="00AE09CF"/>
    <w:rsid w:val="00AE25B8"/>
    <w:rsid w:val="00AE3851"/>
    <w:rsid w:val="00AF4C06"/>
    <w:rsid w:val="00AF70DB"/>
    <w:rsid w:val="00AF7A06"/>
    <w:rsid w:val="00B00094"/>
    <w:rsid w:val="00B05644"/>
    <w:rsid w:val="00B06D94"/>
    <w:rsid w:val="00B11AF2"/>
    <w:rsid w:val="00B16A79"/>
    <w:rsid w:val="00B21A48"/>
    <w:rsid w:val="00B258E0"/>
    <w:rsid w:val="00B277C7"/>
    <w:rsid w:val="00B341DA"/>
    <w:rsid w:val="00B458E9"/>
    <w:rsid w:val="00B51C2A"/>
    <w:rsid w:val="00B60AFB"/>
    <w:rsid w:val="00B63421"/>
    <w:rsid w:val="00B636D0"/>
    <w:rsid w:val="00B63A31"/>
    <w:rsid w:val="00B64BAF"/>
    <w:rsid w:val="00B6603B"/>
    <w:rsid w:val="00B673E2"/>
    <w:rsid w:val="00B708DB"/>
    <w:rsid w:val="00B757F3"/>
    <w:rsid w:val="00B76CBA"/>
    <w:rsid w:val="00B77493"/>
    <w:rsid w:val="00B77D03"/>
    <w:rsid w:val="00B84C28"/>
    <w:rsid w:val="00B85119"/>
    <w:rsid w:val="00B9107B"/>
    <w:rsid w:val="00B929B2"/>
    <w:rsid w:val="00B946CC"/>
    <w:rsid w:val="00B95DCC"/>
    <w:rsid w:val="00B972B9"/>
    <w:rsid w:val="00B97B54"/>
    <w:rsid w:val="00BA34F3"/>
    <w:rsid w:val="00BB2823"/>
    <w:rsid w:val="00BC2AC1"/>
    <w:rsid w:val="00BC6687"/>
    <w:rsid w:val="00BD03E1"/>
    <w:rsid w:val="00BD1E00"/>
    <w:rsid w:val="00BD2431"/>
    <w:rsid w:val="00BD299B"/>
    <w:rsid w:val="00BD7ECC"/>
    <w:rsid w:val="00BE023C"/>
    <w:rsid w:val="00BE124C"/>
    <w:rsid w:val="00BE6016"/>
    <w:rsid w:val="00BF33CB"/>
    <w:rsid w:val="00BF3D27"/>
    <w:rsid w:val="00BF7FF0"/>
    <w:rsid w:val="00C02471"/>
    <w:rsid w:val="00C04ED8"/>
    <w:rsid w:val="00C10754"/>
    <w:rsid w:val="00C113AF"/>
    <w:rsid w:val="00C1291F"/>
    <w:rsid w:val="00C174FB"/>
    <w:rsid w:val="00C23856"/>
    <w:rsid w:val="00C25F60"/>
    <w:rsid w:val="00C2614D"/>
    <w:rsid w:val="00C27103"/>
    <w:rsid w:val="00C36D0E"/>
    <w:rsid w:val="00C44F56"/>
    <w:rsid w:val="00C457D4"/>
    <w:rsid w:val="00C4710A"/>
    <w:rsid w:val="00C713F9"/>
    <w:rsid w:val="00C9253D"/>
    <w:rsid w:val="00C93242"/>
    <w:rsid w:val="00CA0494"/>
    <w:rsid w:val="00CA2E2A"/>
    <w:rsid w:val="00CA42B2"/>
    <w:rsid w:val="00CB22F9"/>
    <w:rsid w:val="00CB3411"/>
    <w:rsid w:val="00CB4ACA"/>
    <w:rsid w:val="00CC54E9"/>
    <w:rsid w:val="00CD2FAC"/>
    <w:rsid w:val="00CD5FB5"/>
    <w:rsid w:val="00CF3C00"/>
    <w:rsid w:val="00CF596A"/>
    <w:rsid w:val="00CF6614"/>
    <w:rsid w:val="00D01201"/>
    <w:rsid w:val="00D0189D"/>
    <w:rsid w:val="00D018EB"/>
    <w:rsid w:val="00D04C5C"/>
    <w:rsid w:val="00D0685F"/>
    <w:rsid w:val="00D13B9F"/>
    <w:rsid w:val="00D14484"/>
    <w:rsid w:val="00D471CC"/>
    <w:rsid w:val="00D47B9E"/>
    <w:rsid w:val="00D571FC"/>
    <w:rsid w:val="00D64657"/>
    <w:rsid w:val="00D742D2"/>
    <w:rsid w:val="00D75E7D"/>
    <w:rsid w:val="00D82578"/>
    <w:rsid w:val="00D91DD2"/>
    <w:rsid w:val="00D95BF1"/>
    <w:rsid w:val="00DA6BDE"/>
    <w:rsid w:val="00DA73BE"/>
    <w:rsid w:val="00DB0329"/>
    <w:rsid w:val="00DB2333"/>
    <w:rsid w:val="00DB75FB"/>
    <w:rsid w:val="00DC371E"/>
    <w:rsid w:val="00DC46D3"/>
    <w:rsid w:val="00DD266D"/>
    <w:rsid w:val="00DF04F7"/>
    <w:rsid w:val="00DF0905"/>
    <w:rsid w:val="00E02AF9"/>
    <w:rsid w:val="00E03ABD"/>
    <w:rsid w:val="00E111A7"/>
    <w:rsid w:val="00E1160B"/>
    <w:rsid w:val="00E1534C"/>
    <w:rsid w:val="00E20F41"/>
    <w:rsid w:val="00E24EEB"/>
    <w:rsid w:val="00E33C7E"/>
    <w:rsid w:val="00E3426F"/>
    <w:rsid w:val="00E35150"/>
    <w:rsid w:val="00E42787"/>
    <w:rsid w:val="00E43BB9"/>
    <w:rsid w:val="00E44DBF"/>
    <w:rsid w:val="00E50BBD"/>
    <w:rsid w:val="00E5191E"/>
    <w:rsid w:val="00E52010"/>
    <w:rsid w:val="00E52B34"/>
    <w:rsid w:val="00E53B44"/>
    <w:rsid w:val="00E54CD1"/>
    <w:rsid w:val="00E55BC2"/>
    <w:rsid w:val="00E65634"/>
    <w:rsid w:val="00E81E96"/>
    <w:rsid w:val="00E83F67"/>
    <w:rsid w:val="00E86CD5"/>
    <w:rsid w:val="00E94192"/>
    <w:rsid w:val="00EA5FC7"/>
    <w:rsid w:val="00EC54EA"/>
    <w:rsid w:val="00EC72BA"/>
    <w:rsid w:val="00ED60CC"/>
    <w:rsid w:val="00ED787C"/>
    <w:rsid w:val="00EE0A09"/>
    <w:rsid w:val="00EE1C63"/>
    <w:rsid w:val="00EE3854"/>
    <w:rsid w:val="00EE3E5C"/>
    <w:rsid w:val="00EF3310"/>
    <w:rsid w:val="00EF3342"/>
    <w:rsid w:val="00EF6BEE"/>
    <w:rsid w:val="00F020D6"/>
    <w:rsid w:val="00F04B4D"/>
    <w:rsid w:val="00F2539B"/>
    <w:rsid w:val="00F30C02"/>
    <w:rsid w:val="00F34FBB"/>
    <w:rsid w:val="00F35571"/>
    <w:rsid w:val="00F35B9E"/>
    <w:rsid w:val="00F47EB5"/>
    <w:rsid w:val="00F5006F"/>
    <w:rsid w:val="00F54A30"/>
    <w:rsid w:val="00F576B1"/>
    <w:rsid w:val="00F661F5"/>
    <w:rsid w:val="00F72708"/>
    <w:rsid w:val="00F75AF9"/>
    <w:rsid w:val="00F77F76"/>
    <w:rsid w:val="00F82485"/>
    <w:rsid w:val="00F9798E"/>
    <w:rsid w:val="00FA7D18"/>
    <w:rsid w:val="00FB633C"/>
    <w:rsid w:val="00FB6349"/>
    <w:rsid w:val="00FC07D3"/>
    <w:rsid w:val="00FC2BD7"/>
    <w:rsid w:val="00FC5D32"/>
    <w:rsid w:val="00FD26C6"/>
    <w:rsid w:val="00FD5D4A"/>
    <w:rsid w:val="00FD637C"/>
    <w:rsid w:val="00FD686D"/>
    <w:rsid w:val="00FD7136"/>
    <w:rsid w:val="00FE4742"/>
    <w:rsid w:val="00FF4AAB"/>
    <w:rsid w:val="00FF6125"/>
    <w:rsid w:val="00FF66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91533F"/>
  <w15:docId w15:val="{BBDECB91-5C5B-444D-82B0-CDFDE2E1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2067"/>
    <w:rPr>
      <w:sz w:val="20"/>
      <w:szCs w:val="20"/>
      <w:lang w:val="uk-UA" w:eastAsia="ru-RU"/>
    </w:rPr>
  </w:style>
  <w:style w:type="paragraph" w:styleId="3">
    <w:name w:val="heading 3"/>
    <w:basedOn w:val="a"/>
    <w:next w:val="a"/>
    <w:link w:val="30"/>
    <w:uiPriority w:val="99"/>
    <w:qFormat/>
    <w:rsid w:val="003A2B93"/>
    <w:pPr>
      <w:keepNext/>
      <w:keepLines/>
      <w:spacing w:before="200" w:line="276" w:lineRule="auto"/>
      <w:outlineLvl w:val="2"/>
    </w:pPr>
    <w:rPr>
      <w:rFonts w:ascii="Cambria" w:hAnsi="Cambria"/>
      <w:b/>
      <w:bCs/>
      <w:color w:val="4F81BD"/>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A2B93"/>
    <w:rPr>
      <w:rFonts w:ascii="Cambria" w:hAnsi="Cambria" w:cs="Times New Roman"/>
      <w:b/>
      <w:bCs/>
      <w:color w:val="4F81BD"/>
      <w:sz w:val="22"/>
      <w:szCs w:val="22"/>
    </w:rPr>
  </w:style>
  <w:style w:type="character" w:customStyle="1" w:styleId="a3">
    <w:name w:val="Основной текст Знак"/>
    <w:link w:val="a4"/>
    <w:uiPriority w:val="99"/>
    <w:locked/>
    <w:rsid w:val="00952067"/>
    <w:rPr>
      <w:rFonts w:ascii="Arial" w:hAnsi="Arial"/>
      <w:lang w:eastAsia="ru-RU"/>
    </w:rPr>
  </w:style>
  <w:style w:type="paragraph" w:styleId="a4">
    <w:name w:val="Body Text"/>
    <w:basedOn w:val="a"/>
    <w:link w:val="a3"/>
    <w:uiPriority w:val="99"/>
    <w:rsid w:val="00952067"/>
    <w:pPr>
      <w:jc w:val="both"/>
    </w:pPr>
    <w:rPr>
      <w:rFonts w:ascii="Arial" w:hAnsi="Arial"/>
      <w:lang w:val="en-US"/>
    </w:rPr>
  </w:style>
  <w:style w:type="character" w:customStyle="1" w:styleId="BodyTextChar1">
    <w:name w:val="Body Text Char1"/>
    <w:basedOn w:val="a0"/>
    <w:uiPriority w:val="99"/>
    <w:semiHidden/>
    <w:rsid w:val="00525CA7"/>
    <w:rPr>
      <w:sz w:val="20"/>
      <w:szCs w:val="20"/>
      <w:lang w:val="uk-UA" w:eastAsia="ru-RU"/>
    </w:rPr>
  </w:style>
  <w:style w:type="paragraph" w:customStyle="1" w:styleId="a5">
    <w:name w:val="Нормальный"/>
    <w:uiPriority w:val="99"/>
    <w:rsid w:val="00952067"/>
    <w:rPr>
      <w:rFonts w:ascii="&amp;Iaoa?ao?a" w:hAnsi="&amp;Iaoa?ao?a"/>
      <w:sz w:val="24"/>
      <w:szCs w:val="20"/>
      <w:lang w:eastAsia="ru-RU"/>
    </w:rPr>
  </w:style>
  <w:style w:type="paragraph" w:styleId="a6">
    <w:name w:val="header"/>
    <w:basedOn w:val="a"/>
    <w:link w:val="a7"/>
    <w:uiPriority w:val="99"/>
    <w:rsid w:val="00952067"/>
    <w:pPr>
      <w:tabs>
        <w:tab w:val="center" w:pos="4677"/>
        <w:tab w:val="right" w:pos="9355"/>
      </w:tabs>
    </w:pPr>
  </w:style>
  <w:style w:type="character" w:customStyle="1" w:styleId="a7">
    <w:name w:val="Верхний колонтитул Знак"/>
    <w:basedOn w:val="a0"/>
    <w:link w:val="a6"/>
    <w:uiPriority w:val="99"/>
    <w:locked/>
    <w:rsid w:val="00A47A77"/>
    <w:rPr>
      <w:rFonts w:cs="Times New Roman"/>
      <w:lang w:val="uk-UA"/>
    </w:rPr>
  </w:style>
  <w:style w:type="paragraph" w:styleId="a8">
    <w:name w:val="footer"/>
    <w:basedOn w:val="a"/>
    <w:link w:val="a9"/>
    <w:uiPriority w:val="99"/>
    <w:rsid w:val="00952067"/>
    <w:pPr>
      <w:tabs>
        <w:tab w:val="center" w:pos="4677"/>
        <w:tab w:val="right" w:pos="9355"/>
      </w:tabs>
    </w:pPr>
  </w:style>
  <w:style w:type="character" w:customStyle="1" w:styleId="a9">
    <w:name w:val="Нижний колонтитул Знак"/>
    <w:basedOn w:val="a0"/>
    <w:link w:val="a8"/>
    <w:uiPriority w:val="99"/>
    <w:semiHidden/>
    <w:rsid w:val="00525CA7"/>
    <w:rPr>
      <w:sz w:val="20"/>
      <w:szCs w:val="20"/>
      <w:lang w:val="uk-UA" w:eastAsia="ru-RU"/>
    </w:rPr>
  </w:style>
  <w:style w:type="paragraph" w:styleId="aa">
    <w:name w:val="Balloon Text"/>
    <w:basedOn w:val="a"/>
    <w:link w:val="ab"/>
    <w:uiPriority w:val="99"/>
    <w:semiHidden/>
    <w:rsid w:val="00692E38"/>
    <w:rPr>
      <w:rFonts w:ascii="Tahoma" w:hAnsi="Tahoma" w:cs="Tahoma"/>
      <w:sz w:val="16"/>
      <w:szCs w:val="16"/>
    </w:rPr>
  </w:style>
  <w:style w:type="character" w:customStyle="1" w:styleId="ab">
    <w:name w:val="Текст выноски Знак"/>
    <w:basedOn w:val="a0"/>
    <w:link w:val="aa"/>
    <w:uiPriority w:val="99"/>
    <w:semiHidden/>
    <w:rsid w:val="00525CA7"/>
    <w:rPr>
      <w:sz w:val="0"/>
      <w:szCs w:val="0"/>
      <w:lang w:val="uk-UA" w:eastAsia="ru-RU"/>
    </w:rPr>
  </w:style>
  <w:style w:type="character" w:customStyle="1" w:styleId="rvts0">
    <w:name w:val="rvts0"/>
    <w:basedOn w:val="a0"/>
    <w:uiPriority w:val="99"/>
    <w:rsid w:val="00B76CBA"/>
    <w:rPr>
      <w:rFonts w:cs="Times New Roman"/>
    </w:rPr>
  </w:style>
  <w:style w:type="paragraph" w:styleId="ac">
    <w:name w:val="No Spacing"/>
    <w:uiPriority w:val="99"/>
    <w:qFormat/>
    <w:rsid w:val="00470DE1"/>
    <w:rPr>
      <w:sz w:val="20"/>
      <w:szCs w:val="20"/>
      <w:lang w:val="uk-UA" w:eastAsia="ru-RU"/>
    </w:rPr>
  </w:style>
  <w:style w:type="paragraph" w:customStyle="1" w:styleId="rvps2">
    <w:name w:val="rvps2"/>
    <w:basedOn w:val="a"/>
    <w:rsid w:val="00914B4E"/>
    <w:pPr>
      <w:spacing w:before="100" w:beforeAutospacing="1" w:after="100" w:afterAutospacing="1"/>
    </w:pPr>
    <w:rPr>
      <w:sz w:val="24"/>
      <w:szCs w:val="24"/>
      <w:lang w:val="ru-RU"/>
    </w:rPr>
  </w:style>
  <w:style w:type="character" w:styleId="ad">
    <w:name w:val="Hyperlink"/>
    <w:basedOn w:val="a0"/>
    <w:uiPriority w:val="99"/>
    <w:rsid w:val="000564F7"/>
    <w:rPr>
      <w:rFonts w:cs="Times New Roman"/>
      <w:color w:val="0000FF"/>
      <w:u w:val="single"/>
    </w:rPr>
  </w:style>
  <w:style w:type="character" w:customStyle="1" w:styleId="rvts9">
    <w:name w:val="rvts9"/>
    <w:basedOn w:val="a0"/>
    <w:uiPriority w:val="99"/>
    <w:rsid w:val="000F7D01"/>
    <w:rPr>
      <w:rFonts w:cs="Times New Roman"/>
    </w:rPr>
  </w:style>
  <w:style w:type="table" w:styleId="ae">
    <w:name w:val="Table Grid"/>
    <w:basedOn w:val="a1"/>
    <w:uiPriority w:val="99"/>
    <w:rsid w:val="00A47A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3A65C3"/>
    <w:pPr>
      <w:spacing w:after="120"/>
      <w:ind w:left="283"/>
    </w:pPr>
    <w:rPr>
      <w:lang w:val="ru-RU"/>
    </w:rPr>
  </w:style>
  <w:style w:type="character" w:customStyle="1" w:styleId="af0">
    <w:name w:val="Основной текст с отступом Знак"/>
    <w:basedOn w:val="a0"/>
    <w:link w:val="af"/>
    <w:uiPriority w:val="99"/>
    <w:locked/>
    <w:rsid w:val="003A65C3"/>
    <w:rPr>
      <w:rFonts w:cs="Times New Roman"/>
    </w:rPr>
  </w:style>
  <w:style w:type="paragraph" w:styleId="af1">
    <w:name w:val="List Paragraph"/>
    <w:basedOn w:val="a"/>
    <w:uiPriority w:val="99"/>
    <w:qFormat/>
    <w:rsid w:val="0052514F"/>
    <w:pPr>
      <w:ind w:left="720"/>
      <w:contextualSpacing/>
    </w:pPr>
  </w:style>
  <w:style w:type="character" w:styleId="af2">
    <w:name w:val="annotation reference"/>
    <w:basedOn w:val="a0"/>
    <w:uiPriority w:val="99"/>
    <w:semiHidden/>
    <w:rsid w:val="00340643"/>
    <w:rPr>
      <w:rFonts w:cs="Times New Roman"/>
      <w:sz w:val="16"/>
      <w:szCs w:val="16"/>
    </w:rPr>
  </w:style>
  <w:style w:type="paragraph" w:styleId="af3">
    <w:name w:val="annotation text"/>
    <w:basedOn w:val="a"/>
    <w:link w:val="af4"/>
    <w:uiPriority w:val="99"/>
    <w:semiHidden/>
    <w:rsid w:val="00340643"/>
  </w:style>
  <w:style w:type="character" w:customStyle="1" w:styleId="af4">
    <w:name w:val="Текст примечания Знак"/>
    <w:basedOn w:val="a0"/>
    <w:link w:val="af3"/>
    <w:uiPriority w:val="99"/>
    <w:semiHidden/>
    <w:locked/>
    <w:rsid w:val="00340643"/>
    <w:rPr>
      <w:rFonts w:cs="Times New Roman"/>
      <w:lang w:val="uk-UA"/>
    </w:rPr>
  </w:style>
  <w:style w:type="paragraph" w:styleId="af5">
    <w:name w:val="annotation subject"/>
    <w:basedOn w:val="af3"/>
    <w:next w:val="af3"/>
    <w:link w:val="af6"/>
    <w:uiPriority w:val="99"/>
    <w:semiHidden/>
    <w:rsid w:val="00340643"/>
    <w:rPr>
      <w:b/>
      <w:bCs/>
    </w:rPr>
  </w:style>
  <w:style w:type="character" w:customStyle="1" w:styleId="af6">
    <w:name w:val="Тема примечания Знак"/>
    <w:basedOn w:val="af4"/>
    <w:link w:val="af5"/>
    <w:uiPriority w:val="99"/>
    <w:semiHidden/>
    <w:locked/>
    <w:rsid w:val="00340643"/>
    <w:rPr>
      <w:rFonts w:cs="Times New Roman"/>
      <w:b/>
      <w:bCs/>
      <w:lang w:val="uk-UA"/>
    </w:rPr>
  </w:style>
  <w:style w:type="paragraph" w:customStyle="1" w:styleId="1">
    <w:name w:val="Обычный1"/>
    <w:uiPriority w:val="99"/>
    <w:rsid w:val="006D3767"/>
    <w:pPr>
      <w:widowControl w:val="0"/>
      <w:spacing w:before="40" w:line="280" w:lineRule="auto"/>
      <w:ind w:firstLine="840"/>
      <w:jc w:val="both"/>
    </w:pPr>
    <w:rPr>
      <w:sz w:val="20"/>
      <w:szCs w:val="20"/>
      <w:lang w:val="uk-UA" w:eastAsia="ru-RU"/>
    </w:rPr>
  </w:style>
  <w:style w:type="paragraph" w:customStyle="1" w:styleId="Default">
    <w:name w:val="Default"/>
    <w:rsid w:val="00533243"/>
    <w:pPr>
      <w:autoSpaceDE w:val="0"/>
      <w:autoSpaceDN w:val="0"/>
      <w:adjustRightInd w:val="0"/>
    </w:pPr>
    <w:rPr>
      <w:color w:val="000000"/>
      <w:sz w:val="24"/>
      <w:szCs w:val="24"/>
      <w:lang w:val="ru-RU" w:eastAsia="uk-UA"/>
    </w:rPr>
  </w:style>
  <w:style w:type="character" w:customStyle="1" w:styleId="10">
    <w:name w:val="Неразрешенное упоминание1"/>
    <w:basedOn w:val="a0"/>
    <w:uiPriority w:val="99"/>
    <w:semiHidden/>
    <w:unhideWhenUsed/>
    <w:rsid w:val="00A05ADA"/>
    <w:rPr>
      <w:color w:val="605E5C"/>
      <w:shd w:val="clear" w:color="auto" w:fill="E1DFDD"/>
    </w:rPr>
  </w:style>
  <w:style w:type="character" w:styleId="af7">
    <w:name w:val="page number"/>
    <w:basedOn w:val="a0"/>
    <w:uiPriority w:val="99"/>
    <w:semiHidden/>
    <w:unhideWhenUsed/>
    <w:rsid w:val="002C5C02"/>
  </w:style>
  <w:style w:type="character" w:customStyle="1" w:styleId="rvts46">
    <w:name w:val="rvts46"/>
    <w:basedOn w:val="a0"/>
    <w:rsid w:val="00995094"/>
  </w:style>
  <w:style w:type="paragraph" w:styleId="af8">
    <w:name w:val="Normal (Web)"/>
    <w:basedOn w:val="a"/>
    <w:uiPriority w:val="99"/>
    <w:semiHidden/>
    <w:unhideWhenUsed/>
    <w:rsid w:val="00995094"/>
    <w:pPr>
      <w:spacing w:before="100" w:beforeAutospacing="1" w:after="100" w:afterAutospacing="1"/>
    </w:pPr>
    <w:rPr>
      <w:sz w:val="24"/>
      <w:szCs w:val="24"/>
      <w:lang w:val="ru-RU"/>
    </w:rPr>
  </w:style>
  <w:style w:type="paragraph" w:styleId="af9">
    <w:name w:val="Revision"/>
    <w:hidden/>
    <w:uiPriority w:val="99"/>
    <w:semiHidden/>
    <w:rsid w:val="00F5006F"/>
    <w:rPr>
      <w:sz w:val="20"/>
      <w:szCs w:val="20"/>
      <w:lang w:val="uk-UA" w:eastAsia="ru-RU"/>
    </w:rPr>
  </w:style>
  <w:style w:type="paragraph" w:styleId="31">
    <w:name w:val="Body Text 3"/>
    <w:basedOn w:val="a"/>
    <w:link w:val="32"/>
    <w:uiPriority w:val="99"/>
    <w:semiHidden/>
    <w:unhideWhenUsed/>
    <w:rsid w:val="004B2309"/>
    <w:pPr>
      <w:spacing w:after="120"/>
    </w:pPr>
    <w:rPr>
      <w:sz w:val="16"/>
      <w:szCs w:val="16"/>
    </w:rPr>
  </w:style>
  <w:style w:type="character" w:customStyle="1" w:styleId="32">
    <w:name w:val="Основной текст 3 Знак"/>
    <w:basedOn w:val="a0"/>
    <w:link w:val="31"/>
    <w:uiPriority w:val="99"/>
    <w:semiHidden/>
    <w:rsid w:val="004B2309"/>
    <w:rPr>
      <w:sz w:val="16"/>
      <w:szCs w:val="16"/>
      <w:lang w:val="uk-UA" w:eastAsia="ru-RU"/>
    </w:rPr>
  </w:style>
  <w:style w:type="paragraph" w:customStyle="1" w:styleId="afa">
    <w:name w:val="Базовый"/>
    <w:uiPriority w:val="99"/>
    <w:rsid w:val="004B2309"/>
    <w:pPr>
      <w:suppressAutoHyphens/>
      <w:spacing w:after="200" w:line="276" w:lineRule="auto"/>
    </w:pPr>
    <w:rPr>
      <w:rFonts w:ascii="Calibri" w:hAnsi="Calibri" w:cs="Calibri"/>
      <w:color w:val="00000A"/>
      <w:sz w:val="28"/>
      <w:szCs w:val="28"/>
      <w:lang w:val="ru-RU"/>
    </w:rPr>
  </w:style>
  <w:style w:type="paragraph" w:customStyle="1" w:styleId="afb">
    <w:name w:val="Заглавие"/>
    <w:basedOn w:val="afa"/>
    <w:next w:val="afc"/>
    <w:uiPriority w:val="99"/>
    <w:rsid w:val="004B2309"/>
    <w:pPr>
      <w:spacing w:after="0" w:line="100" w:lineRule="atLeast"/>
      <w:jc w:val="center"/>
    </w:pPr>
    <w:rPr>
      <w:b/>
      <w:bCs/>
      <w:sz w:val="24"/>
      <w:szCs w:val="24"/>
      <w:lang w:val="uk-UA"/>
    </w:rPr>
  </w:style>
  <w:style w:type="paragraph" w:styleId="afc">
    <w:name w:val="Subtitle"/>
    <w:basedOn w:val="a"/>
    <w:next w:val="a"/>
    <w:link w:val="afd"/>
    <w:qFormat/>
    <w:locked/>
    <w:rsid w:val="004B23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d">
    <w:name w:val="Подзаголовок Знак"/>
    <w:basedOn w:val="a0"/>
    <w:link w:val="afc"/>
    <w:rsid w:val="004B2309"/>
    <w:rPr>
      <w:rFonts w:asciiTheme="minorHAnsi" w:eastAsiaTheme="minorEastAsia" w:hAnsiTheme="minorHAnsi" w:cstheme="minorBidi"/>
      <w:color w:val="5A5A5A" w:themeColor="text1" w:themeTint="A5"/>
      <w:spacing w:val="15"/>
      <w:lang w:val="uk-UA" w:eastAsia="ru-RU"/>
    </w:rPr>
  </w:style>
  <w:style w:type="character" w:customStyle="1" w:styleId="2">
    <w:name w:val="Основной текст (2)_"/>
    <w:link w:val="20"/>
    <w:uiPriority w:val="99"/>
    <w:locked/>
    <w:rsid w:val="0046713A"/>
    <w:rPr>
      <w:shd w:val="clear" w:color="auto" w:fill="FFFFFF"/>
    </w:rPr>
  </w:style>
  <w:style w:type="paragraph" w:customStyle="1" w:styleId="20">
    <w:name w:val="Основной текст (2)"/>
    <w:basedOn w:val="a"/>
    <w:link w:val="2"/>
    <w:uiPriority w:val="99"/>
    <w:rsid w:val="0046713A"/>
    <w:pPr>
      <w:shd w:val="clear" w:color="auto" w:fill="FFFFFF"/>
      <w:spacing w:after="240" w:line="250" w:lineRule="exact"/>
      <w:jc w:val="center"/>
    </w:pPr>
    <w:rPr>
      <w:sz w:val="22"/>
      <w:szCs w:val="22"/>
      <w:shd w:val="clear" w:color="auto" w:fill="FFFFFF"/>
      <w:lang w:val="en-US" w:eastAsia="en-US"/>
    </w:rPr>
  </w:style>
  <w:style w:type="character" w:customStyle="1" w:styleId="11">
    <w:name w:val="Основной шрифт абзаца1"/>
    <w:rsid w:val="0046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78898">
      <w:bodyDiv w:val="1"/>
      <w:marLeft w:val="0"/>
      <w:marRight w:val="0"/>
      <w:marTop w:val="0"/>
      <w:marBottom w:val="0"/>
      <w:divBdr>
        <w:top w:val="none" w:sz="0" w:space="0" w:color="auto"/>
        <w:left w:val="none" w:sz="0" w:space="0" w:color="auto"/>
        <w:bottom w:val="none" w:sz="0" w:space="0" w:color="auto"/>
        <w:right w:val="none" w:sz="0" w:space="0" w:color="auto"/>
      </w:divBdr>
    </w:div>
    <w:div w:id="799228285">
      <w:marLeft w:val="0"/>
      <w:marRight w:val="0"/>
      <w:marTop w:val="0"/>
      <w:marBottom w:val="0"/>
      <w:divBdr>
        <w:top w:val="none" w:sz="0" w:space="0" w:color="auto"/>
        <w:left w:val="none" w:sz="0" w:space="0" w:color="auto"/>
        <w:bottom w:val="none" w:sz="0" w:space="0" w:color="auto"/>
        <w:right w:val="none" w:sz="0" w:space="0" w:color="auto"/>
      </w:divBdr>
    </w:div>
    <w:div w:id="799228286">
      <w:marLeft w:val="0"/>
      <w:marRight w:val="0"/>
      <w:marTop w:val="0"/>
      <w:marBottom w:val="0"/>
      <w:divBdr>
        <w:top w:val="none" w:sz="0" w:space="0" w:color="auto"/>
        <w:left w:val="none" w:sz="0" w:space="0" w:color="auto"/>
        <w:bottom w:val="none" w:sz="0" w:space="0" w:color="auto"/>
        <w:right w:val="none" w:sz="0" w:space="0" w:color="auto"/>
      </w:divBdr>
    </w:div>
    <w:div w:id="799228287">
      <w:marLeft w:val="0"/>
      <w:marRight w:val="0"/>
      <w:marTop w:val="0"/>
      <w:marBottom w:val="0"/>
      <w:divBdr>
        <w:top w:val="none" w:sz="0" w:space="0" w:color="auto"/>
        <w:left w:val="none" w:sz="0" w:space="0" w:color="auto"/>
        <w:bottom w:val="none" w:sz="0" w:space="0" w:color="auto"/>
        <w:right w:val="none" w:sz="0" w:space="0" w:color="auto"/>
      </w:divBdr>
    </w:div>
    <w:div w:id="799228288">
      <w:marLeft w:val="0"/>
      <w:marRight w:val="0"/>
      <w:marTop w:val="0"/>
      <w:marBottom w:val="0"/>
      <w:divBdr>
        <w:top w:val="none" w:sz="0" w:space="0" w:color="auto"/>
        <w:left w:val="none" w:sz="0" w:space="0" w:color="auto"/>
        <w:bottom w:val="none" w:sz="0" w:space="0" w:color="auto"/>
        <w:right w:val="none" w:sz="0" w:space="0" w:color="auto"/>
      </w:divBdr>
    </w:div>
    <w:div w:id="799228289">
      <w:marLeft w:val="0"/>
      <w:marRight w:val="0"/>
      <w:marTop w:val="0"/>
      <w:marBottom w:val="0"/>
      <w:divBdr>
        <w:top w:val="none" w:sz="0" w:space="0" w:color="auto"/>
        <w:left w:val="none" w:sz="0" w:space="0" w:color="auto"/>
        <w:bottom w:val="none" w:sz="0" w:space="0" w:color="auto"/>
        <w:right w:val="none" w:sz="0" w:space="0" w:color="auto"/>
      </w:divBdr>
    </w:div>
    <w:div w:id="799228291">
      <w:marLeft w:val="0"/>
      <w:marRight w:val="0"/>
      <w:marTop w:val="0"/>
      <w:marBottom w:val="0"/>
      <w:divBdr>
        <w:top w:val="none" w:sz="0" w:space="0" w:color="auto"/>
        <w:left w:val="none" w:sz="0" w:space="0" w:color="auto"/>
        <w:bottom w:val="none" w:sz="0" w:space="0" w:color="auto"/>
        <w:right w:val="none" w:sz="0" w:space="0" w:color="auto"/>
      </w:divBdr>
    </w:div>
    <w:div w:id="799228292">
      <w:marLeft w:val="0"/>
      <w:marRight w:val="0"/>
      <w:marTop w:val="0"/>
      <w:marBottom w:val="0"/>
      <w:divBdr>
        <w:top w:val="none" w:sz="0" w:space="0" w:color="auto"/>
        <w:left w:val="none" w:sz="0" w:space="0" w:color="auto"/>
        <w:bottom w:val="none" w:sz="0" w:space="0" w:color="auto"/>
        <w:right w:val="none" w:sz="0" w:space="0" w:color="auto"/>
      </w:divBdr>
    </w:div>
    <w:div w:id="799228293">
      <w:marLeft w:val="0"/>
      <w:marRight w:val="0"/>
      <w:marTop w:val="0"/>
      <w:marBottom w:val="0"/>
      <w:divBdr>
        <w:top w:val="none" w:sz="0" w:space="0" w:color="auto"/>
        <w:left w:val="none" w:sz="0" w:space="0" w:color="auto"/>
        <w:bottom w:val="none" w:sz="0" w:space="0" w:color="auto"/>
        <w:right w:val="none" w:sz="0" w:space="0" w:color="auto"/>
      </w:divBdr>
    </w:div>
    <w:div w:id="799228294">
      <w:marLeft w:val="0"/>
      <w:marRight w:val="0"/>
      <w:marTop w:val="0"/>
      <w:marBottom w:val="0"/>
      <w:divBdr>
        <w:top w:val="none" w:sz="0" w:space="0" w:color="auto"/>
        <w:left w:val="none" w:sz="0" w:space="0" w:color="auto"/>
        <w:bottom w:val="none" w:sz="0" w:space="0" w:color="auto"/>
        <w:right w:val="none" w:sz="0" w:space="0" w:color="auto"/>
      </w:divBdr>
    </w:div>
    <w:div w:id="799228295">
      <w:marLeft w:val="0"/>
      <w:marRight w:val="0"/>
      <w:marTop w:val="0"/>
      <w:marBottom w:val="0"/>
      <w:divBdr>
        <w:top w:val="none" w:sz="0" w:space="0" w:color="auto"/>
        <w:left w:val="none" w:sz="0" w:space="0" w:color="auto"/>
        <w:bottom w:val="none" w:sz="0" w:space="0" w:color="auto"/>
        <w:right w:val="none" w:sz="0" w:space="0" w:color="auto"/>
      </w:divBdr>
    </w:div>
    <w:div w:id="799228296">
      <w:marLeft w:val="0"/>
      <w:marRight w:val="0"/>
      <w:marTop w:val="0"/>
      <w:marBottom w:val="0"/>
      <w:divBdr>
        <w:top w:val="none" w:sz="0" w:space="0" w:color="auto"/>
        <w:left w:val="none" w:sz="0" w:space="0" w:color="auto"/>
        <w:bottom w:val="none" w:sz="0" w:space="0" w:color="auto"/>
        <w:right w:val="none" w:sz="0" w:space="0" w:color="auto"/>
      </w:divBdr>
    </w:div>
    <w:div w:id="799228297">
      <w:marLeft w:val="0"/>
      <w:marRight w:val="0"/>
      <w:marTop w:val="0"/>
      <w:marBottom w:val="0"/>
      <w:divBdr>
        <w:top w:val="none" w:sz="0" w:space="0" w:color="auto"/>
        <w:left w:val="none" w:sz="0" w:space="0" w:color="auto"/>
        <w:bottom w:val="none" w:sz="0" w:space="0" w:color="auto"/>
        <w:right w:val="none" w:sz="0" w:space="0" w:color="auto"/>
      </w:divBdr>
    </w:div>
    <w:div w:id="799228298">
      <w:marLeft w:val="0"/>
      <w:marRight w:val="0"/>
      <w:marTop w:val="0"/>
      <w:marBottom w:val="0"/>
      <w:divBdr>
        <w:top w:val="none" w:sz="0" w:space="0" w:color="auto"/>
        <w:left w:val="none" w:sz="0" w:space="0" w:color="auto"/>
        <w:bottom w:val="none" w:sz="0" w:space="0" w:color="auto"/>
        <w:right w:val="none" w:sz="0" w:space="0" w:color="auto"/>
      </w:divBdr>
    </w:div>
    <w:div w:id="799228299">
      <w:marLeft w:val="0"/>
      <w:marRight w:val="0"/>
      <w:marTop w:val="0"/>
      <w:marBottom w:val="0"/>
      <w:divBdr>
        <w:top w:val="none" w:sz="0" w:space="0" w:color="auto"/>
        <w:left w:val="none" w:sz="0" w:space="0" w:color="auto"/>
        <w:bottom w:val="none" w:sz="0" w:space="0" w:color="auto"/>
        <w:right w:val="none" w:sz="0" w:space="0" w:color="auto"/>
      </w:divBdr>
    </w:div>
    <w:div w:id="799228300">
      <w:marLeft w:val="0"/>
      <w:marRight w:val="0"/>
      <w:marTop w:val="0"/>
      <w:marBottom w:val="0"/>
      <w:divBdr>
        <w:top w:val="none" w:sz="0" w:space="0" w:color="auto"/>
        <w:left w:val="none" w:sz="0" w:space="0" w:color="auto"/>
        <w:bottom w:val="none" w:sz="0" w:space="0" w:color="auto"/>
        <w:right w:val="none" w:sz="0" w:space="0" w:color="auto"/>
      </w:divBdr>
    </w:div>
    <w:div w:id="799228301">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
      </w:divsChild>
    </w:div>
    <w:div w:id="799228302">
      <w:marLeft w:val="0"/>
      <w:marRight w:val="0"/>
      <w:marTop w:val="0"/>
      <w:marBottom w:val="0"/>
      <w:divBdr>
        <w:top w:val="none" w:sz="0" w:space="0" w:color="auto"/>
        <w:left w:val="none" w:sz="0" w:space="0" w:color="auto"/>
        <w:bottom w:val="none" w:sz="0" w:space="0" w:color="auto"/>
        <w:right w:val="none" w:sz="0" w:space="0" w:color="auto"/>
      </w:divBdr>
    </w:div>
    <w:div w:id="799228303">
      <w:marLeft w:val="0"/>
      <w:marRight w:val="0"/>
      <w:marTop w:val="0"/>
      <w:marBottom w:val="0"/>
      <w:divBdr>
        <w:top w:val="none" w:sz="0" w:space="0" w:color="auto"/>
        <w:left w:val="none" w:sz="0" w:space="0" w:color="auto"/>
        <w:bottom w:val="none" w:sz="0" w:space="0" w:color="auto"/>
        <w:right w:val="none" w:sz="0" w:space="0" w:color="auto"/>
      </w:divBdr>
    </w:div>
    <w:div w:id="1023899381">
      <w:bodyDiv w:val="1"/>
      <w:marLeft w:val="0"/>
      <w:marRight w:val="0"/>
      <w:marTop w:val="0"/>
      <w:marBottom w:val="0"/>
      <w:divBdr>
        <w:top w:val="none" w:sz="0" w:space="0" w:color="auto"/>
        <w:left w:val="none" w:sz="0" w:space="0" w:color="auto"/>
        <w:bottom w:val="none" w:sz="0" w:space="0" w:color="auto"/>
        <w:right w:val="none" w:sz="0" w:space="0" w:color="auto"/>
      </w:divBdr>
    </w:div>
    <w:div w:id="1443452619">
      <w:bodyDiv w:val="1"/>
      <w:marLeft w:val="0"/>
      <w:marRight w:val="0"/>
      <w:marTop w:val="0"/>
      <w:marBottom w:val="0"/>
      <w:divBdr>
        <w:top w:val="none" w:sz="0" w:space="0" w:color="auto"/>
        <w:left w:val="none" w:sz="0" w:space="0" w:color="auto"/>
        <w:bottom w:val="none" w:sz="0" w:space="0" w:color="auto"/>
        <w:right w:val="none" w:sz="0" w:space="0" w:color="auto"/>
      </w:divBdr>
    </w:div>
    <w:div w:id="16917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office@Luxkraina.com" TargetMode="External"/><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ocate\AppData\Local\Temp\&#1043;201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524C-8713-C149-8805-F6A19ED0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C:\Users\Advocate\AppData\Local\Temp\Г201405.dot</Template>
  <TotalTime>0</TotalTime>
  <Pages>9</Pages>
  <Words>4962</Words>
  <Characters>28288</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№Г-04/12-27</vt:lpstr>
      <vt:lpstr>ДОГОВІР  №Г-04/12-27</vt:lpstr>
    </vt:vector>
  </TitlesOfParts>
  <Company>MoBIL GROUP</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№Г-04/12-27</dc:title>
  <dc:creator>Олег Юрьевич Бакулин</dc:creator>
  <cp:lastModifiedBy>Alexander Osipov</cp:lastModifiedBy>
  <cp:revision>2</cp:revision>
  <cp:lastPrinted>2018-12-28T11:45:00Z</cp:lastPrinted>
  <dcterms:created xsi:type="dcterms:W3CDTF">2019-01-23T09:04:00Z</dcterms:created>
  <dcterms:modified xsi:type="dcterms:W3CDTF">2019-01-23T09:04:00Z</dcterms:modified>
</cp:coreProperties>
</file>